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C5DD5" w14:textId="55751371" w:rsidR="00653FA9" w:rsidRPr="00001940" w:rsidRDefault="007A376F" w:rsidP="00001940">
      <w:pPr>
        <w:pStyle w:val="BodyText"/>
        <w:ind w:left="113"/>
        <w:rPr>
          <w:rFonts w:ascii="Times New Roman"/>
        </w:rPr>
      </w:pPr>
      <w:r>
        <w:rPr>
          <w:rFonts w:ascii="Times New Roman"/>
          <w:spacing w:val="85"/>
        </w:rPr>
        <w:t xml:space="preserve"> </w:t>
      </w:r>
    </w:p>
    <w:p w14:paraId="1328AA2B" w14:textId="77777777" w:rsidR="00653FA9" w:rsidRDefault="00581930" w:rsidP="00EA32B3">
      <w:pPr>
        <w:widowControl/>
        <w:autoSpaceDE/>
        <w:autoSpaceDN/>
        <w:spacing w:before="100" w:beforeAutospacing="1" w:after="100" w:afterAutospacing="1"/>
        <w:rPr>
          <w:rFonts w:ascii="Calibri" w:eastAsia="Times New Roman" w:hAnsi="Calibri" w:cs="Times New Roman"/>
          <w:sz w:val="24"/>
          <w:szCs w:val="24"/>
          <w:lang w:bidi="ar-SA"/>
        </w:rPr>
      </w:pPr>
      <w:r w:rsidRPr="00EA32B3">
        <w:rPr>
          <w:rFonts w:ascii="Times New Roman" w:eastAsia="Times New Roman" w:hAnsi="Times New Roman" w:cs="Arial"/>
          <w:b/>
          <w:noProof/>
          <w:sz w:val="24"/>
          <w:szCs w:val="24"/>
          <w:lang w:bidi="ar-SA"/>
        </w:rPr>
        <mc:AlternateContent>
          <mc:Choice Requires="wps">
            <w:drawing>
              <wp:anchor distT="0" distB="0" distL="114300" distR="114300" simplePos="0" relativeHeight="251659264" behindDoc="0" locked="0" layoutInCell="1" allowOverlap="1" wp14:anchorId="3989084F" wp14:editId="71AB220F">
                <wp:simplePos x="0" y="0"/>
                <wp:positionH relativeFrom="margin">
                  <wp:align>right</wp:align>
                </wp:positionH>
                <wp:positionV relativeFrom="paragraph">
                  <wp:posOffset>212090</wp:posOffset>
                </wp:positionV>
                <wp:extent cx="6591300" cy="9906000"/>
                <wp:effectExtent l="38100" t="38100" r="38100" b="381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9906000"/>
                        </a:xfrm>
                        <a:prstGeom prst="rect">
                          <a:avLst/>
                        </a:prstGeom>
                        <a:solidFill>
                          <a:srgbClr val="FFFFFF"/>
                        </a:solidFill>
                        <a:ln w="76200" cmpd="tri">
                          <a:solidFill>
                            <a:srgbClr val="000000"/>
                          </a:solidFill>
                          <a:miter lim="800000"/>
                          <a:headEnd/>
                          <a:tailEnd/>
                        </a:ln>
                      </wps:spPr>
                      <wps:txbx>
                        <w:txbxContent>
                          <w:p w14:paraId="4D70E02C"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sz w:val="48"/>
                              </w:rPr>
                            </w:pPr>
                          </w:p>
                          <w:p w14:paraId="7E54DF62"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190AA5EB"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488BF0D4"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3BA2C14B" w14:textId="1DC0E51D" w:rsidR="00001940" w:rsidRDefault="00001940" w:rsidP="00EA32B3">
                            <w:pPr>
                              <w:pStyle w:val="BodyText"/>
                              <w:jc w:val="center"/>
                              <w:rPr>
                                <w:rFonts w:ascii="Calibri" w:hAnsi="Calibri"/>
                                <w:color w:val="000000"/>
                                <w:sz w:val="52"/>
                                <w:szCs w:val="16"/>
                              </w:rPr>
                            </w:pPr>
                          </w:p>
                          <w:p w14:paraId="1F82A92E" w14:textId="78F7D8A3" w:rsidR="00001940" w:rsidRDefault="00001940" w:rsidP="00001940">
                            <w:pPr>
                              <w:pStyle w:val="BodyText"/>
                              <w:jc w:val="center"/>
                              <w:rPr>
                                <w:rFonts w:ascii="Arial" w:hAnsi="Arial" w:cs="Arial"/>
                                <w:color w:val="000000"/>
                                <w:sz w:val="48"/>
                                <w:szCs w:val="48"/>
                              </w:rPr>
                            </w:pPr>
                            <w:r w:rsidRPr="00001940">
                              <w:rPr>
                                <w:rFonts w:ascii="Arial" w:hAnsi="Arial" w:cs="Arial"/>
                                <w:color w:val="000000"/>
                                <w:sz w:val="48"/>
                                <w:szCs w:val="48"/>
                              </w:rPr>
                              <w:t>Child on Child Abuse Policy</w:t>
                            </w:r>
                          </w:p>
                          <w:p w14:paraId="40E6EC18" w14:textId="470964F9" w:rsidR="00001940" w:rsidRDefault="00001940" w:rsidP="00001940">
                            <w:pPr>
                              <w:pStyle w:val="BodyText"/>
                              <w:rPr>
                                <w:rFonts w:ascii="Arial" w:hAnsi="Arial" w:cs="Arial"/>
                                <w:color w:val="000000"/>
                                <w:sz w:val="48"/>
                                <w:szCs w:val="48"/>
                              </w:rPr>
                            </w:pPr>
                          </w:p>
                          <w:p w14:paraId="268DDB8F" w14:textId="618C4D31" w:rsidR="00001940" w:rsidRPr="00001940" w:rsidRDefault="00001940" w:rsidP="00001940">
                            <w:pPr>
                              <w:pStyle w:val="BodyText"/>
                              <w:jc w:val="center"/>
                              <w:rPr>
                                <w:rFonts w:ascii="Arial" w:hAnsi="Arial" w:cs="Arial"/>
                                <w:color w:val="000000"/>
                                <w:sz w:val="48"/>
                                <w:szCs w:val="48"/>
                              </w:rPr>
                            </w:pPr>
                            <w:r w:rsidRPr="00001940">
                              <w:rPr>
                                <w:rFonts w:ascii="Arial" w:hAnsi="Arial" w:cs="Arial"/>
                                <w:noProof/>
                                <w:color w:val="000000"/>
                                <w:sz w:val="48"/>
                                <w:szCs w:val="48"/>
                                <w:lang w:bidi="ar-SA"/>
                              </w:rPr>
                              <w:drawing>
                                <wp:inline distT="0" distB="0" distL="0" distR="0" wp14:anchorId="36B334E2" wp14:editId="3F070245">
                                  <wp:extent cx="3467100" cy="336832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70041" cy="3371179"/>
                                          </a:xfrm>
                                          <a:prstGeom prst="rect">
                                            <a:avLst/>
                                          </a:prstGeom>
                                          <a:noFill/>
                                          <a:ln>
                                            <a:noFill/>
                                          </a:ln>
                                        </pic:spPr>
                                      </pic:pic>
                                    </a:graphicData>
                                  </a:graphic>
                                </wp:inline>
                              </w:drawing>
                            </w:r>
                          </w:p>
                          <w:p w14:paraId="2B2CB9B8" w14:textId="77777777" w:rsidR="00001940" w:rsidRPr="00001940" w:rsidRDefault="00001940" w:rsidP="00EA32B3">
                            <w:pPr>
                              <w:pStyle w:val="BodyText"/>
                              <w:jc w:val="right"/>
                              <w:rPr>
                                <w:rFonts w:ascii="Arial" w:hAnsi="Arial" w:cs="Arial"/>
                                <w:sz w:val="28"/>
                                <w:szCs w:val="28"/>
                              </w:rPr>
                            </w:pPr>
                          </w:p>
                          <w:p w14:paraId="6DDD873B" w14:textId="5CB32EE8" w:rsidR="00001940" w:rsidRPr="00001940" w:rsidRDefault="00001940" w:rsidP="00EA32B3">
                            <w:pPr>
                              <w:pStyle w:val="BodyText"/>
                              <w:jc w:val="center"/>
                              <w:rPr>
                                <w:rFonts w:ascii="Arial" w:hAnsi="Arial" w:cs="Arial"/>
                                <w:sz w:val="28"/>
                                <w:szCs w:val="28"/>
                              </w:rPr>
                            </w:pPr>
                            <w:r w:rsidRPr="00001940">
                              <w:rPr>
                                <w:rFonts w:ascii="Arial" w:hAnsi="Arial" w:cs="Arial"/>
                                <w:sz w:val="28"/>
                                <w:szCs w:val="28"/>
                              </w:rPr>
                              <w:t xml:space="preserve">Produced by the Safeguarding in Education team for Herefordshire Council in consultation with the University of Bedfordshire.  Adapted by Much </w:t>
                            </w:r>
                            <w:proofErr w:type="spellStart"/>
                            <w:r w:rsidRPr="00001940">
                              <w:rPr>
                                <w:rFonts w:ascii="Arial" w:hAnsi="Arial" w:cs="Arial"/>
                                <w:sz w:val="28"/>
                                <w:szCs w:val="28"/>
                              </w:rPr>
                              <w:t>Marcle</w:t>
                            </w:r>
                            <w:proofErr w:type="spellEnd"/>
                            <w:r w:rsidRPr="00001940">
                              <w:rPr>
                                <w:rFonts w:ascii="Arial" w:hAnsi="Arial" w:cs="Arial"/>
                                <w:sz w:val="28"/>
                                <w:szCs w:val="28"/>
                              </w:rPr>
                              <w:t xml:space="preserve"> Primary School.</w:t>
                            </w:r>
                          </w:p>
                          <w:p w14:paraId="6699D5E5" w14:textId="77777777" w:rsidR="00001940" w:rsidRPr="00001940" w:rsidRDefault="00001940" w:rsidP="00EA32B3">
                            <w:pPr>
                              <w:pStyle w:val="BodyText"/>
                              <w:rPr>
                                <w:rFonts w:ascii="Arial" w:hAnsi="Arial" w:cs="Arial"/>
                                <w:sz w:val="28"/>
                                <w:szCs w:val="28"/>
                              </w:rPr>
                            </w:pPr>
                          </w:p>
                          <w:p w14:paraId="36AFAEF3" w14:textId="77777777" w:rsidR="00001940" w:rsidRP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Arial" w:hAnsi="Arial" w:cs="Arial"/>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2841"/>
                              <w:gridCol w:w="2841"/>
                            </w:tblGrid>
                            <w:tr w:rsidR="00D43843" w:rsidRPr="000E6F48" w14:paraId="53771636" w14:textId="77777777" w:rsidTr="00D43843">
                              <w:trPr>
                                <w:jc w:val="center"/>
                              </w:trPr>
                              <w:tc>
                                <w:tcPr>
                                  <w:tcW w:w="2840" w:type="dxa"/>
                                  <w:shd w:val="clear" w:color="auto" w:fill="D9D9D9"/>
                                </w:tcPr>
                                <w:p w14:paraId="1AB8F56D" w14:textId="77777777" w:rsidR="00D43843" w:rsidRPr="000E6F48" w:rsidRDefault="00D43843" w:rsidP="00D43843">
                                  <w:pPr>
                                    <w:adjustRightInd w:val="0"/>
                                    <w:rPr>
                                      <w:rFonts w:ascii="Arial" w:eastAsia="Times New Roman" w:hAnsi="Arial" w:cs="Arial"/>
                                      <w:b/>
                                      <w:bCs/>
                                      <w:sz w:val="24"/>
                                    </w:rPr>
                                  </w:pPr>
                                  <w:r w:rsidRPr="000E6F48">
                                    <w:rPr>
                                      <w:rFonts w:ascii="Arial" w:eastAsia="Times New Roman" w:hAnsi="Arial" w:cs="Arial"/>
                                      <w:b/>
                                      <w:bCs/>
                                      <w:sz w:val="24"/>
                                    </w:rPr>
                                    <w:t>Date Reviewed</w:t>
                                  </w:r>
                                </w:p>
                              </w:tc>
                              <w:tc>
                                <w:tcPr>
                                  <w:tcW w:w="2841" w:type="dxa"/>
                                  <w:shd w:val="clear" w:color="auto" w:fill="D9D9D9"/>
                                </w:tcPr>
                                <w:p w14:paraId="44AC15FD" w14:textId="77777777" w:rsidR="00D43843" w:rsidRPr="000E6F48" w:rsidRDefault="00D43843" w:rsidP="00D43843">
                                  <w:pPr>
                                    <w:adjustRightInd w:val="0"/>
                                    <w:rPr>
                                      <w:rFonts w:ascii="Arial" w:eastAsia="Times New Roman" w:hAnsi="Arial" w:cs="Arial"/>
                                      <w:b/>
                                      <w:bCs/>
                                      <w:sz w:val="24"/>
                                    </w:rPr>
                                  </w:pPr>
                                  <w:r w:rsidRPr="000E6F48">
                                    <w:rPr>
                                      <w:rFonts w:ascii="Arial" w:eastAsia="Times New Roman" w:hAnsi="Arial" w:cs="Arial"/>
                                      <w:b/>
                                      <w:bCs/>
                                      <w:sz w:val="24"/>
                                    </w:rPr>
                                    <w:t>Reviewed By</w:t>
                                  </w:r>
                                </w:p>
                              </w:tc>
                              <w:tc>
                                <w:tcPr>
                                  <w:tcW w:w="2841" w:type="dxa"/>
                                  <w:shd w:val="clear" w:color="auto" w:fill="D9D9D9"/>
                                </w:tcPr>
                                <w:p w14:paraId="18D45804" w14:textId="77777777" w:rsidR="00D43843" w:rsidRPr="000E6F48" w:rsidRDefault="00D43843" w:rsidP="00D43843">
                                  <w:pPr>
                                    <w:adjustRightInd w:val="0"/>
                                    <w:rPr>
                                      <w:rFonts w:ascii="Arial" w:eastAsia="Times New Roman" w:hAnsi="Arial" w:cs="Arial"/>
                                      <w:b/>
                                      <w:bCs/>
                                      <w:sz w:val="24"/>
                                    </w:rPr>
                                  </w:pPr>
                                  <w:r w:rsidRPr="000E6F48">
                                    <w:rPr>
                                      <w:rFonts w:ascii="Arial" w:eastAsia="Times New Roman" w:hAnsi="Arial" w:cs="Arial"/>
                                      <w:b/>
                                      <w:bCs/>
                                      <w:sz w:val="24"/>
                                    </w:rPr>
                                    <w:t xml:space="preserve">Next Review </w:t>
                                  </w:r>
                                </w:p>
                                <w:p w14:paraId="25414169" w14:textId="77777777" w:rsidR="00D43843" w:rsidRPr="000E6F48" w:rsidRDefault="00D43843" w:rsidP="00D43843">
                                  <w:pPr>
                                    <w:adjustRightInd w:val="0"/>
                                    <w:rPr>
                                      <w:rFonts w:ascii="Arial" w:eastAsia="Times New Roman" w:hAnsi="Arial" w:cs="Arial"/>
                                      <w:b/>
                                      <w:bCs/>
                                      <w:sz w:val="24"/>
                                    </w:rPr>
                                  </w:pPr>
                                </w:p>
                              </w:tc>
                            </w:tr>
                            <w:tr w:rsidR="00D43843" w:rsidRPr="000E6F48" w14:paraId="466544BD" w14:textId="77777777" w:rsidTr="00D43843">
                              <w:trPr>
                                <w:jc w:val="center"/>
                              </w:trPr>
                              <w:tc>
                                <w:tcPr>
                                  <w:tcW w:w="2840" w:type="dxa"/>
                                </w:tcPr>
                                <w:p w14:paraId="1A9BF0E2" w14:textId="64EBFDA9" w:rsidR="00D43843" w:rsidRPr="000E6F48" w:rsidRDefault="008E5F7E" w:rsidP="00D43843">
                                  <w:pPr>
                                    <w:adjustRightInd w:val="0"/>
                                    <w:rPr>
                                      <w:rFonts w:ascii="Arial" w:eastAsia="Times New Roman" w:hAnsi="Arial" w:cs="Arial"/>
                                      <w:bCs/>
                                      <w:sz w:val="24"/>
                                    </w:rPr>
                                  </w:pPr>
                                  <w:r>
                                    <w:rPr>
                                      <w:rFonts w:ascii="Arial" w:eastAsia="Times New Roman" w:hAnsi="Arial" w:cs="Arial"/>
                                      <w:bCs/>
                                      <w:sz w:val="24"/>
                                    </w:rPr>
                                    <w:t>December 202</w:t>
                                  </w:r>
                                  <w:r w:rsidR="00934357">
                                    <w:rPr>
                                      <w:rFonts w:ascii="Arial" w:eastAsia="Times New Roman" w:hAnsi="Arial" w:cs="Arial"/>
                                      <w:bCs/>
                                      <w:sz w:val="24"/>
                                    </w:rPr>
                                    <w:t>5</w:t>
                                  </w:r>
                                </w:p>
                              </w:tc>
                              <w:tc>
                                <w:tcPr>
                                  <w:tcW w:w="2841" w:type="dxa"/>
                                </w:tcPr>
                                <w:p w14:paraId="6B74CAB7" w14:textId="77777777" w:rsidR="00D43843" w:rsidRPr="000E6F48" w:rsidRDefault="00D43843" w:rsidP="00D43843">
                                  <w:pPr>
                                    <w:adjustRightInd w:val="0"/>
                                    <w:rPr>
                                      <w:rFonts w:ascii="Arial" w:eastAsia="Times New Roman" w:hAnsi="Arial" w:cs="Arial"/>
                                      <w:bCs/>
                                      <w:sz w:val="24"/>
                                    </w:rPr>
                                  </w:pPr>
                                  <w:r>
                                    <w:rPr>
                                      <w:rFonts w:ascii="Arial" w:eastAsia="Times New Roman" w:hAnsi="Arial" w:cs="Arial"/>
                                      <w:bCs/>
                                      <w:sz w:val="24"/>
                                    </w:rPr>
                                    <w:t>Governors</w:t>
                                  </w:r>
                                </w:p>
                              </w:tc>
                              <w:tc>
                                <w:tcPr>
                                  <w:tcW w:w="2841" w:type="dxa"/>
                                </w:tcPr>
                                <w:p w14:paraId="7A91CCA8" w14:textId="5DF6BEFC" w:rsidR="00D43843" w:rsidRPr="000E6F48" w:rsidRDefault="008E5F7E" w:rsidP="00D43843">
                                  <w:pPr>
                                    <w:adjustRightInd w:val="0"/>
                                    <w:rPr>
                                      <w:rFonts w:ascii="Arial" w:eastAsia="Times New Roman" w:hAnsi="Arial" w:cs="Arial"/>
                                      <w:bCs/>
                                      <w:sz w:val="24"/>
                                    </w:rPr>
                                  </w:pPr>
                                  <w:r>
                                    <w:rPr>
                                      <w:rFonts w:ascii="Arial" w:eastAsia="Times New Roman" w:hAnsi="Arial" w:cs="Arial"/>
                                      <w:bCs/>
                                      <w:sz w:val="24"/>
                                    </w:rPr>
                                    <w:t>December 202</w:t>
                                  </w:r>
                                  <w:r w:rsidR="00934357">
                                    <w:rPr>
                                      <w:rFonts w:ascii="Arial" w:eastAsia="Times New Roman" w:hAnsi="Arial" w:cs="Arial"/>
                                      <w:bCs/>
                                      <w:sz w:val="24"/>
                                    </w:rPr>
                                    <w:t>6</w:t>
                                  </w:r>
                                </w:p>
                              </w:tc>
                            </w:tr>
                          </w:tbl>
                          <w:p w14:paraId="31282E65" w14:textId="1FC5F3D7" w:rsidR="00001940" w:rsidRDefault="008E5F7E"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r>
                              <w:rPr>
                                <w:rFonts w:ascii="Times New Roman"/>
                                <w:noProof/>
                                <w:spacing w:val="85"/>
                                <w:lang w:bidi="ar-SA"/>
                              </w:rPr>
                              <w:t>5</w:t>
                            </w:r>
                          </w:p>
                          <w:p w14:paraId="1A7D398B"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5A9B93D7"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16EFE673"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53F19B96"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131E1AE2"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002FE1F9"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21FE3788"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2B8ED95A"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3F97936B"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3D87843E"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3F567897"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49B8B47C"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2C292B4A"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42EB7BB8"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4F58D013"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4A5E0524"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0441BFC1"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20E0B5DD"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408E57B9"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50ABFD01" w14:textId="39DBCE83" w:rsidR="00001940" w:rsidRDefault="00001940" w:rsidP="000019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rPr>
                                <w:rFonts w:ascii="Times New Roman Regular" w:hAnsi="Times New Roman Regular"/>
                                <w:b/>
                              </w:rPr>
                            </w:pPr>
                            <w:r>
                              <w:rPr>
                                <w:rFonts w:ascii="Times New Roman"/>
                                <w:noProof/>
                                <w:spacing w:val="85"/>
                                <w:lang w:bidi="ar-SA"/>
                              </w:rPr>
                              <w:drawing>
                                <wp:inline distT="0" distB="0" distL="0" distR="0" wp14:anchorId="56294B6A" wp14:editId="093F0A56">
                                  <wp:extent cx="2816548" cy="770890"/>
                                  <wp:effectExtent l="0" t="0" r="3175" b="0"/>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cstate="print"/>
                                          <a:stretch>
                                            <a:fillRect/>
                                          </a:stretch>
                                        </pic:blipFill>
                                        <pic:spPr>
                                          <a:xfrm>
                                            <a:off x="0" y="0"/>
                                            <a:ext cx="2882583" cy="788964"/>
                                          </a:xfrm>
                                          <a:prstGeom prst="rect">
                                            <a:avLst/>
                                          </a:prstGeom>
                                        </pic:spPr>
                                      </pic:pic>
                                    </a:graphicData>
                                  </a:graphic>
                                </wp:inline>
                              </w:drawing>
                            </w:r>
                          </w:p>
                          <w:p w14:paraId="7115E83A"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07AE33E"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356CAA33"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4CA36ED" w14:textId="77777777" w:rsidR="00001940" w:rsidRPr="003D3714"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CA9F81D" w14:textId="77777777" w:rsidR="00001940" w:rsidRPr="003D3714"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1FA05E75" w14:textId="77777777" w:rsidR="00001940" w:rsidRPr="00F82B3A" w:rsidRDefault="00001940" w:rsidP="00EA32B3">
                            <w:pPr>
                              <w:rPr>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89084F" id="_x0000_t202" coordsize="21600,21600" o:spt="202" path="m,l,21600r21600,l21600,xe">
                <v:stroke joinstyle="miter"/>
                <v:path gradientshapeok="t" o:connecttype="rect"/>
              </v:shapetype>
              <v:shape id="Text Box 2" o:spid="_x0000_s1026" type="#_x0000_t202" style="position:absolute;margin-left:467.8pt;margin-top:16.7pt;width:519pt;height:780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" strokeweight="6pt">
                <v:stroke linestyle="thickBetweenThin"/>
                <v:textbox>
                  <w:txbxContent>
                    <w:p w14:paraId="4D70E02C"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sz w:val="48"/>
                        </w:rPr>
                      </w:pPr>
                    </w:p>
                    <w:p w14:paraId="7E54DF62"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190AA5EB"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488BF0D4"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3BA2C14B" w14:textId="1DC0E51D" w:rsidR="00001940" w:rsidRDefault="00001940" w:rsidP="00EA32B3">
                      <w:pPr>
                        <w:pStyle w:val="BodyText"/>
                        <w:jc w:val="center"/>
                        <w:rPr>
                          <w:rFonts w:ascii="Calibri" w:hAnsi="Calibri"/>
                          <w:color w:val="000000"/>
                          <w:sz w:val="52"/>
                          <w:szCs w:val="16"/>
                        </w:rPr>
                      </w:pPr>
                    </w:p>
                    <w:p w14:paraId="1F82A92E" w14:textId="78F7D8A3" w:rsidR="00001940" w:rsidRDefault="00001940" w:rsidP="00001940">
                      <w:pPr>
                        <w:pStyle w:val="BodyText"/>
                        <w:jc w:val="center"/>
                        <w:rPr>
                          <w:rFonts w:ascii="Arial" w:hAnsi="Arial" w:cs="Arial"/>
                          <w:color w:val="000000"/>
                          <w:sz w:val="48"/>
                          <w:szCs w:val="48"/>
                        </w:rPr>
                      </w:pPr>
                      <w:r w:rsidRPr="00001940">
                        <w:rPr>
                          <w:rFonts w:ascii="Arial" w:hAnsi="Arial" w:cs="Arial"/>
                          <w:color w:val="000000"/>
                          <w:sz w:val="48"/>
                          <w:szCs w:val="48"/>
                        </w:rPr>
                        <w:t>Child on Child Abuse Policy</w:t>
                      </w:r>
                    </w:p>
                    <w:p w14:paraId="40E6EC18" w14:textId="470964F9" w:rsidR="00001940" w:rsidRDefault="00001940" w:rsidP="00001940">
                      <w:pPr>
                        <w:pStyle w:val="BodyText"/>
                        <w:rPr>
                          <w:rFonts w:ascii="Arial" w:hAnsi="Arial" w:cs="Arial"/>
                          <w:color w:val="000000"/>
                          <w:sz w:val="48"/>
                          <w:szCs w:val="48"/>
                        </w:rPr>
                      </w:pPr>
                    </w:p>
                    <w:p w14:paraId="268DDB8F" w14:textId="618C4D31" w:rsidR="00001940" w:rsidRPr="00001940" w:rsidRDefault="00001940" w:rsidP="00001940">
                      <w:pPr>
                        <w:pStyle w:val="BodyText"/>
                        <w:jc w:val="center"/>
                        <w:rPr>
                          <w:rFonts w:ascii="Arial" w:hAnsi="Arial" w:cs="Arial"/>
                          <w:color w:val="000000"/>
                          <w:sz w:val="48"/>
                          <w:szCs w:val="48"/>
                        </w:rPr>
                      </w:pPr>
                      <w:r w:rsidRPr="00001940">
                        <w:rPr>
                          <w:rFonts w:ascii="Arial" w:hAnsi="Arial" w:cs="Arial"/>
                          <w:noProof/>
                          <w:color w:val="000000"/>
                          <w:sz w:val="48"/>
                          <w:szCs w:val="48"/>
                          <w:lang w:bidi="ar-SA"/>
                        </w:rPr>
                        <w:drawing>
                          <wp:inline distT="0" distB="0" distL="0" distR="0" wp14:anchorId="36B334E2" wp14:editId="3F070245">
                            <wp:extent cx="3467100" cy="336832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70041" cy="3371179"/>
                                    </a:xfrm>
                                    <a:prstGeom prst="rect">
                                      <a:avLst/>
                                    </a:prstGeom>
                                    <a:noFill/>
                                    <a:ln>
                                      <a:noFill/>
                                    </a:ln>
                                  </pic:spPr>
                                </pic:pic>
                              </a:graphicData>
                            </a:graphic>
                          </wp:inline>
                        </w:drawing>
                      </w:r>
                    </w:p>
                    <w:p w14:paraId="2B2CB9B8" w14:textId="77777777" w:rsidR="00001940" w:rsidRPr="00001940" w:rsidRDefault="00001940" w:rsidP="00EA32B3">
                      <w:pPr>
                        <w:pStyle w:val="BodyText"/>
                        <w:jc w:val="right"/>
                        <w:rPr>
                          <w:rFonts w:ascii="Arial" w:hAnsi="Arial" w:cs="Arial"/>
                          <w:sz w:val="28"/>
                          <w:szCs w:val="28"/>
                        </w:rPr>
                      </w:pPr>
                    </w:p>
                    <w:p w14:paraId="6DDD873B" w14:textId="5CB32EE8" w:rsidR="00001940" w:rsidRPr="00001940" w:rsidRDefault="00001940" w:rsidP="00EA32B3">
                      <w:pPr>
                        <w:pStyle w:val="BodyText"/>
                        <w:jc w:val="center"/>
                        <w:rPr>
                          <w:rFonts w:ascii="Arial" w:hAnsi="Arial" w:cs="Arial"/>
                          <w:sz w:val="28"/>
                          <w:szCs w:val="28"/>
                        </w:rPr>
                      </w:pPr>
                      <w:r w:rsidRPr="00001940">
                        <w:rPr>
                          <w:rFonts w:ascii="Arial" w:hAnsi="Arial" w:cs="Arial"/>
                          <w:sz w:val="28"/>
                          <w:szCs w:val="28"/>
                        </w:rPr>
                        <w:t xml:space="preserve">Produced by the Safeguarding in Education team for Herefordshire Council in consultation with the University of Bedfordshire.  Adapted by Much </w:t>
                      </w:r>
                      <w:proofErr w:type="spellStart"/>
                      <w:r w:rsidRPr="00001940">
                        <w:rPr>
                          <w:rFonts w:ascii="Arial" w:hAnsi="Arial" w:cs="Arial"/>
                          <w:sz w:val="28"/>
                          <w:szCs w:val="28"/>
                        </w:rPr>
                        <w:t>Marcle</w:t>
                      </w:r>
                      <w:proofErr w:type="spellEnd"/>
                      <w:r w:rsidRPr="00001940">
                        <w:rPr>
                          <w:rFonts w:ascii="Arial" w:hAnsi="Arial" w:cs="Arial"/>
                          <w:sz w:val="28"/>
                          <w:szCs w:val="28"/>
                        </w:rPr>
                        <w:t xml:space="preserve"> Primary School.</w:t>
                      </w:r>
                    </w:p>
                    <w:p w14:paraId="6699D5E5" w14:textId="77777777" w:rsidR="00001940" w:rsidRPr="00001940" w:rsidRDefault="00001940" w:rsidP="00EA32B3">
                      <w:pPr>
                        <w:pStyle w:val="BodyText"/>
                        <w:rPr>
                          <w:rFonts w:ascii="Arial" w:hAnsi="Arial" w:cs="Arial"/>
                          <w:sz w:val="28"/>
                          <w:szCs w:val="28"/>
                        </w:rPr>
                      </w:pPr>
                    </w:p>
                    <w:p w14:paraId="36AFAEF3" w14:textId="77777777" w:rsidR="00001940" w:rsidRP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Arial" w:hAnsi="Arial" w:cs="Arial"/>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2841"/>
                        <w:gridCol w:w="2841"/>
                      </w:tblGrid>
                      <w:tr w:rsidR="00D43843" w:rsidRPr="000E6F48" w14:paraId="53771636" w14:textId="77777777" w:rsidTr="00D43843">
                        <w:trPr>
                          <w:jc w:val="center"/>
                        </w:trPr>
                        <w:tc>
                          <w:tcPr>
                            <w:tcW w:w="2840" w:type="dxa"/>
                            <w:shd w:val="clear" w:color="auto" w:fill="D9D9D9"/>
                          </w:tcPr>
                          <w:p w14:paraId="1AB8F56D" w14:textId="77777777" w:rsidR="00D43843" w:rsidRPr="000E6F48" w:rsidRDefault="00D43843" w:rsidP="00D43843">
                            <w:pPr>
                              <w:adjustRightInd w:val="0"/>
                              <w:rPr>
                                <w:rFonts w:ascii="Arial" w:eastAsia="Times New Roman" w:hAnsi="Arial" w:cs="Arial"/>
                                <w:b/>
                                <w:bCs/>
                                <w:sz w:val="24"/>
                              </w:rPr>
                            </w:pPr>
                            <w:r w:rsidRPr="000E6F48">
                              <w:rPr>
                                <w:rFonts w:ascii="Arial" w:eastAsia="Times New Roman" w:hAnsi="Arial" w:cs="Arial"/>
                                <w:b/>
                                <w:bCs/>
                                <w:sz w:val="24"/>
                              </w:rPr>
                              <w:t>Date Reviewed</w:t>
                            </w:r>
                          </w:p>
                        </w:tc>
                        <w:tc>
                          <w:tcPr>
                            <w:tcW w:w="2841" w:type="dxa"/>
                            <w:shd w:val="clear" w:color="auto" w:fill="D9D9D9"/>
                          </w:tcPr>
                          <w:p w14:paraId="44AC15FD" w14:textId="77777777" w:rsidR="00D43843" w:rsidRPr="000E6F48" w:rsidRDefault="00D43843" w:rsidP="00D43843">
                            <w:pPr>
                              <w:adjustRightInd w:val="0"/>
                              <w:rPr>
                                <w:rFonts w:ascii="Arial" w:eastAsia="Times New Roman" w:hAnsi="Arial" w:cs="Arial"/>
                                <w:b/>
                                <w:bCs/>
                                <w:sz w:val="24"/>
                              </w:rPr>
                            </w:pPr>
                            <w:r w:rsidRPr="000E6F48">
                              <w:rPr>
                                <w:rFonts w:ascii="Arial" w:eastAsia="Times New Roman" w:hAnsi="Arial" w:cs="Arial"/>
                                <w:b/>
                                <w:bCs/>
                                <w:sz w:val="24"/>
                              </w:rPr>
                              <w:t>Reviewed By</w:t>
                            </w:r>
                          </w:p>
                        </w:tc>
                        <w:tc>
                          <w:tcPr>
                            <w:tcW w:w="2841" w:type="dxa"/>
                            <w:shd w:val="clear" w:color="auto" w:fill="D9D9D9"/>
                          </w:tcPr>
                          <w:p w14:paraId="18D45804" w14:textId="77777777" w:rsidR="00D43843" w:rsidRPr="000E6F48" w:rsidRDefault="00D43843" w:rsidP="00D43843">
                            <w:pPr>
                              <w:adjustRightInd w:val="0"/>
                              <w:rPr>
                                <w:rFonts w:ascii="Arial" w:eastAsia="Times New Roman" w:hAnsi="Arial" w:cs="Arial"/>
                                <w:b/>
                                <w:bCs/>
                                <w:sz w:val="24"/>
                              </w:rPr>
                            </w:pPr>
                            <w:r w:rsidRPr="000E6F48">
                              <w:rPr>
                                <w:rFonts w:ascii="Arial" w:eastAsia="Times New Roman" w:hAnsi="Arial" w:cs="Arial"/>
                                <w:b/>
                                <w:bCs/>
                                <w:sz w:val="24"/>
                              </w:rPr>
                              <w:t xml:space="preserve">Next Review </w:t>
                            </w:r>
                          </w:p>
                          <w:p w14:paraId="25414169" w14:textId="77777777" w:rsidR="00D43843" w:rsidRPr="000E6F48" w:rsidRDefault="00D43843" w:rsidP="00D43843">
                            <w:pPr>
                              <w:adjustRightInd w:val="0"/>
                              <w:rPr>
                                <w:rFonts w:ascii="Arial" w:eastAsia="Times New Roman" w:hAnsi="Arial" w:cs="Arial"/>
                                <w:b/>
                                <w:bCs/>
                                <w:sz w:val="24"/>
                              </w:rPr>
                            </w:pPr>
                          </w:p>
                        </w:tc>
                      </w:tr>
                      <w:tr w:rsidR="00D43843" w:rsidRPr="000E6F48" w14:paraId="466544BD" w14:textId="77777777" w:rsidTr="00D43843">
                        <w:trPr>
                          <w:jc w:val="center"/>
                        </w:trPr>
                        <w:tc>
                          <w:tcPr>
                            <w:tcW w:w="2840" w:type="dxa"/>
                          </w:tcPr>
                          <w:p w14:paraId="1A9BF0E2" w14:textId="64EBFDA9" w:rsidR="00D43843" w:rsidRPr="000E6F48" w:rsidRDefault="008E5F7E" w:rsidP="00D43843">
                            <w:pPr>
                              <w:adjustRightInd w:val="0"/>
                              <w:rPr>
                                <w:rFonts w:ascii="Arial" w:eastAsia="Times New Roman" w:hAnsi="Arial" w:cs="Arial"/>
                                <w:bCs/>
                                <w:sz w:val="24"/>
                              </w:rPr>
                            </w:pPr>
                            <w:r>
                              <w:rPr>
                                <w:rFonts w:ascii="Arial" w:eastAsia="Times New Roman" w:hAnsi="Arial" w:cs="Arial"/>
                                <w:bCs/>
                                <w:sz w:val="24"/>
                              </w:rPr>
                              <w:t>December 202</w:t>
                            </w:r>
                            <w:r w:rsidR="00934357">
                              <w:rPr>
                                <w:rFonts w:ascii="Arial" w:eastAsia="Times New Roman" w:hAnsi="Arial" w:cs="Arial"/>
                                <w:bCs/>
                                <w:sz w:val="24"/>
                              </w:rPr>
                              <w:t>5</w:t>
                            </w:r>
                          </w:p>
                        </w:tc>
                        <w:tc>
                          <w:tcPr>
                            <w:tcW w:w="2841" w:type="dxa"/>
                          </w:tcPr>
                          <w:p w14:paraId="6B74CAB7" w14:textId="77777777" w:rsidR="00D43843" w:rsidRPr="000E6F48" w:rsidRDefault="00D43843" w:rsidP="00D43843">
                            <w:pPr>
                              <w:adjustRightInd w:val="0"/>
                              <w:rPr>
                                <w:rFonts w:ascii="Arial" w:eastAsia="Times New Roman" w:hAnsi="Arial" w:cs="Arial"/>
                                <w:bCs/>
                                <w:sz w:val="24"/>
                              </w:rPr>
                            </w:pPr>
                            <w:r>
                              <w:rPr>
                                <w:rFonts w:ascii="Arial" w:eastAsia="Times New Roman" w:hAnsi="Arial" w:cs="Arial"/>
                                <w:bCs/>
                                <w:sz w:val="24"/>
                              </w:rPr>
                              <w:t>Governors</w:t>
                            </w:r>
                          </w:p>
                        </w:tc>
                        <w:tc>
                          <w:tcPr>
                            <w:tcW w:w="2841" w:type="dxa"/>
                          </w:tcPr>
                          <w:p w14:paraId="7A91CCA8" w14:textId="5DF6BEFC" w:rsidR="00D43843" w:rsidRPr="000E6F48" w:rsidRDefault="008E5F7E" w:rsidP="00D43843">
                            <w:pPr>
                              <w:adjustRightInd w:val="0"/>
                              <w:rPr>
                                <w:rFonts w:ascii="Arial" w:eastAsia="Times New Roman" w:hAnsi="Arial" w:cs="Arial"/>
                                <w:bCs/>
                                <w:sz w:val="24"/>
                              </w:rPr>
                            </w:pPr>
                            <w:r>
                              <w:rPr>
                                <w:rFonts w:ascii="Arial" w:eastAsia="Times New Roman" w:hAnsi="Arial" w:cs="Arial"/>
                                <w:bCs/>
                                <w:sz w:val="24"/>
                              </w:rPr>
                              <w:t>December 202</w:t>
                            </w:r>
                            <w:r w:rsidR="00934357">
                              <w:rPr>
                                <w:rFonts w:ascii="Arial" w:eastAsia="Times New Roman" w:hAnsi="Arial" w:cs="Arial"/>
                                <w:bCs/>
                                <w:sz w:val="24"/>
                              </w:rPr>
                              <w:t>6</w:t>
                            </w:r>
                          </w:p>
                        </w:tc>
                      </w:tr>
                    </w:tbl>
                    <w:p w14:paraId="31282E65" w14:textId="1FC5F3D7" w:rsidR="00001940" w:rsidRDefault="008E5F7E"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r>
                        <w:rPr>
                          <w:rFonts w:ascii="Times New Roman"/>
                          <w:noProof/>
                          <w:spacing w:val="85"/>
                          <w:lang w:bidi="ar-SA"/>
                        </w:rPr>
                        <w:t>5</w:t>
                      </w:r>
                    </w:p>
                    <w:p w14:paraId="1A7D398B"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5A9B93D7"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16EFE673"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53F19B96"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131E1AE2"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002FE1F9"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21FE3788"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2B8ED95A"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3F97936B"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3D87843E"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3F567897"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49B8B47C"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2C292B4A"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42EB7BB8"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4F58D013"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4A5E0524"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0441BFC1"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20E0B5DD"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408E57B9"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w:noProof/>
                          <w:spacing w:val="85"/>
                          <w:lang w:bidi="ar-SA"/>
                        </w:rPr>
                      </w:pPr>
                    </w:p>
                    <w:p w14:paraId="50ABFD01" w14:textId="39DBCE83" w:rsidR="00001940" w:rsidRDefault="00001940" w:rsidP="000019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right"/>
                        <w:rPr>
                          <w:rFonts w:ascii="Times New Roman Regular" w:hAnsi="Times New Roman Regular"/>
                          <w:b/>
                        </w:rPr>
                      </w:pPr>
                      <w:r>
                        <w:rPr>
                          <w:rFonts w:ascii="Times New Roman"/>
                          <w:noProof/>
                          <w:spacing w:val="85"/>
                          <w:lang w:bidi="ar-SA"/>
                        </w:rPr>
                        <w:drawing>
                          <wp:inline distT="0" distB="0" distL="0" distR="0" wp14:anchorId="56294B6A" wp14:editId="093F0A56">
                            <wp:extent cx="2816548" cy="770890"/>
                            <wp:effectExtent l="0" t="0" r="3175" b="0"/>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 cstate="print"/>
                                    <a:stretch>
                                      <a:fillRect/>
                                    </a:stretch>
                                  </pic:blipFill>
                                  <pic:spPr>
                                    <a:xfrm>
                                      <a:off x="0" y="0"/>
                                      <a:ext cx="2882583" cy="788964"/>
                                    </a:xfrm>
                                    <a:prstGeom prst="rect">
                                      <a:avLst/>
                                    </a:prstGeom>
                                  </pic:spPr>
                                </pic:pic>
                              </a:graphicData>
                            </a:graphic>
                          </wp:inline>
                        </w:drawing>
                      </w:r>
                    </w:p>
                    <w:p w14:paraId="7115E83A"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07AE33E"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356CAA33" w14:textId="77777777" w:rsidR="00001940"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4CA36ED" w14:textId="77777777" w:rsidR="00001940" w:rsidRPr="003D3714"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CA9F81D" w14:textId="77777777" w:rsidR="00001940" w:rsidRPr="003D3714" w:rsidRDefault="00001940" w:rsidP="00EA32B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1FA05E75" w14:textId="77777777" w:rsidR="00001940" w:rsidRPr="00F82B3A" w:rsidRDefault="00001940" w:rsidP="00EA32B3">
                      <w:pPr>
                        <w:rPr>
                          <w:b/>
                          <w:sz w:val="32"/>
                          <w:szCs w:val="32"/>
                        </w:rPr>
                      </w:pPr>
                    </w:p>
                  </w:txbxContent>
                </v:textbox>
                <w10:wrap anchorx="margin"/>
              </v:shape>
            </w:pict>
          </mc:Fallback>
        </mc:AlternateContent>
      </w:r>
    </w:p>
    <w:p w14:paraId="1A14FBC8" w14:textId="77777777" w:rsidR="00FD4641" w:rsidRDefault="00FD4641">
      <w:pPr>
        <w:rPr>
          <w:rFonts w:ascii="Calibri" w:eastAsia="Times New Roman" w:hAnsi="Calibri" w:cs="Times New Roman"/>
          <w:sz w:val="24"/>
          <w:szCs w:val="24"/>
          <w:lang w:bidi="ar-SA"/>
        </w:rPr>
      </w:pPr>
    </w:p>
    <w:p w14:paraId="320BD810" w14:textId="77777777" w:rsidR="00EA32B3" w:rsidRPr="00EA32B3" w:rsidRDefault="00EA32B3" w:rsidP="00EA32B3">
      <w:pPr>
        <w:widowControl/>
        <w:autoSpaceDE/>
        <w:autoSpaceDN/>
        <w:spacing w:before="100" w:beforeAutospacing="1" w:after="100" w:afterAutospacing="1"/>
        <w:rPr>
          <w:rFonts w:ascii="Calibri" w:eastAsia="Times New Roman" w:hAnsi="Calibri" w:cs="Times New Roman"/>
          <w:sz w:val="24"/>
          <w:szCs w:val="24"/>
          <w:lang w:bidi="ar-SA"/>
        </w:rPr>
      </w:pPr>
    </w:p>
    <w:p w14:paraId="0B6C9E54" w14:textId="77777777" w:rsidR="00EA32B3" w:rsidRPr="00EA32B3" w:rsidRDefault="00EA32B3" w:rsidP="00EA32B3">
      <w:pPr>
        <w:widowControl/>
        <w:autoSpaceDE/>
        <w:autoSpaceDN/>
        <w:spacing w:before="100" w:beforeAutospacing="1" w:after="100" w:afterAutospacing="1"/>
        <w:rPr>
          <w:rFonts w:ascii="Calibri" w:eastAsia="Times New Roman" w:hAnsi="Calibri" w:cs="Times New Roman"/>
          <w:sz w:val="24"/>
          <w:szCs w:val="24"/>
          <w:lang w:bidi="ar-SA"/>
        </w:rPr>
      </w:pPr>
    </w:p>
    <w:p w14:paraId="6102BF0D" w14:textId="77777777" w:rsidR="00EA32B3" w:rsidRPr="00EA32B3" w:rsidRDefault="00EA32B3" w:rsidP="00EA32B3">
      <w:pPr>
        <w:widowControl/>
        <w:autoSpaceDE/>
        <w:autoSpaceDN/>
        <w:spacing w:before="100" w:beforeAutospacing="1" w:after="100" w:afterAutospacing="1"/>
        <w:rPr>
          <w:rFonts w:ascii="Calibri" w:eastAsia="Times New Roman" w:hAnsi="Calibri" w:cs="Times New Roman"/>
          <w:sz w:val="24"/>
          <w:szCs w:val="24"/>
          <w:lang w:bidi="ar-SA"/>
        </w:rPr>
      </w:pPr>
    </w:p>
    <w:p w14:paraId="41683AF3" w14:textId="77777777" w:rsidR="00EA32B3" w:rsidRPr="00EA32B3" w:rsidRDefault="00EA32B3" w:rsidP="00EA32B3">
      <w:pPr>
        <w:widowControl/>
        <w:autoSpaceDE/>
        <w:autoSpaceDN/>
        <w:spacing w:before="100" w:beforeAutospacing="1" w:after="100" w:afterAutospacing="1"/>
        <w:rPr>
          <w:rFonts w:ascii="Calibri" w:eastAsia="Times New Roman" w:hAnsi="Calibri" w:cs="Times New Roman"/>
          <w:sz w:val="24"/>
          <w:szCs w:val="24"/>
          <w:lang w:bidi="ar-SA"/>
        </w:rPr>
      </w:pPr>
    </w:p>
    <w:p w14:paraId="56AA6553" w14:textId="77777777" w:rsidR="00EA32B3" w:rsidRPr="00EA32B3" w:rsidRDefault="00EA32B3" w:rsidP="00EA32B3">
      <w:pPr>
        <w:widowControl/>
        <w:autoSpaceDE/>
        <w:autoSpaceDN/>
        <w:spacing w:before="100" w:beforeAutospacing="1" w:after="100" w:afterAutospacing="1"/>
        <w:rPr>
          <w:rFonts w:ascii="Calibri" w:eastAsia="Times New Roman" w:hAnsi="Calibri" w:cs="Times New Roman"/>
          <w:sz w:val="24"/>
          <w:szCs w:val="24"/>
          <w:lang w:bidi="ar-SA"/>
        </w:rPr>
      </w:pPr>
    </w:p>
    <w:p w14:paraId="61FE1451"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6B5E483B"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1B05F35A"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4E55772C"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3FC9A4A8"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35BE9A6C"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6C36EF75"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128D4D9F"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51E798D0"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3CDE4B6A"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36FFF1E8"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13F0274D"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7F207C87"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1C5632CB"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31E75104"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121BD3EF"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509E2442"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5DE1C6CD"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3994839C"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1189C90C"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6DF28EDF"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0D600616"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37D6443F"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3204FEF4"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04B596DC"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45691C96"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6C7A75D7"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3107A0A8"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0CAB2813"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1D2D089E"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63B05336"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7E753932"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722039A8"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5950E408"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0F48E671"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7ABD473A"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3654909C" w14:textId="3C466FF7" w:rsidR="00EA32B3" w:rsidRPr="008D7C48" w:rsidRDefault="00EA32B3" w:rsidP="00EA32B3">
      <w:pPr>
        <w:widowControl/>
        <w:autoSpaceDE/>
        <w:autoSpaceDN/>
        <w:spacing w:before="100" w:beforeAutospacing="1" w:after="100" w:afterAutospacing="1"/>
        <w:rPr>
          <w:rFonts w:ascii="Arial" w:eastAsia="Times New Roman" w:hAnsi="Arial" w:cs="Arial"/>
          <w:sz w:val="36"/>
          <w:szCs w:val="36"/>
          <w:u w:val="single"/>
          <w:lang w:bidi="ar-SA"/>
        </w:rPr>
      </w:pPr>
      <w:r w:rsidRPr="008D7C48">
        <w:rPr>
          <w:rFonts w:ascii="Arial" w:eastAsia="Times New Roman" w:hAnsi="Arial" w:cs="Arial"/>
          <w:sz w:val="36"/>
          <w:szCs w:val="36"/>
          <w:u w:val="single"/>
          <w:lang w:bidi="ar-SA"/>
        </w:rPr>
        <w:lastRenderedPageBreak/>
        <w:t>Introduction</w:t>
      </w:r>
    </w:p>
    <w:p w14:paraId="653C86D6" w14:textId="1A0D2027" w:rsidR="00EA32B3" w:rsidRPr="008D7C48" w:rsidRDefault="00001940" w:rsidP="00EA32B3">
      <w:pPr>
        <w:widowControl/>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t xml:space="preserve">At Much </w:t>
      </w:r>
      <w:proofErr w:type="spellStart"/>
      <w:r>
        <w:rPr>
          <w:rFonts w:ascii="Arial" w:eastAsia="Times New Roman" w:hAnsi="Arial" w:cs="Arial"/>
          <w:sz w:val="24"/>
          <w:szCs w:val="24"/>
          <w:lang w:bidi="ar-SA"/>
        </w:rPr>
        <w:t>Marcle</w:t>
      </w:r>
      <w:proofErr w:type="spellEnd"/>
      <w:r>
        <w:rPr>
          <w:rFonts w:ascii="Arial" w:eastAsia="Times New Roman" w:hAnsi="Arial" w:cs="Arial"/>
          <w:sz w:val="24"/>
          <w:szCs w:val="24"/>
          <w:lang w:bidi="ar-SA"/>
        </w:rPr>
        <w:t xml:space="preserve"> CE Primary we</w:t>
      </w:r>
      <w:r w:rsidR="00EA32B3" w:rsidRPr="008D7C48">
        <w:rPr>
          <w:rFonts w:ascii="Arial" w:eastAsia="Times New Roman" w:hAnsi="Arial" w:cs="Arial"/>
          <w:color w:val="FF0000"/>
          <w:sz w:val="24"/>
          <w:szCs w:val="24"/>
          <w:lang w:bidi="ar-SA"/>
        </w:rPr>
        <w:t xml:space="preserve"> </w:t>
      </w:r>
      <w:r>
        <w:rPr>
          <w:rFonts w:ascii="Arial" w:eastAsia="Times New Roman" w:hAnsi="Arial" w:cs="Arial"/>
          <w:sz w:val="24"/>
          <w:szCs w:val="24"/>
          <w:lang w:bidi="ar-SA"/>
        </w:rPr>
        <w:t>recognise</w:t>
      </w:r>
      <w:r w:rsidR="00EA32B3" w:rsidRPr="008D7C48">
        <w:rPr>
          <w:rFonts w:ascii="Arial" w:eastAsia="Times New Roman" w:hAnsi="Arial" w:cs="Arial"/>
          <w:sz w:val="24"/>
          <w:szCs w:val="24"/>
          <w:lang w:bidi="ar-SA"/>
        </w:rPr>
        <w:t xml:space="preserve"> that children are vulnerable to and capable of abusing their peers. We take such abuse as seriously as abuse perpetrated by an adult. This includes verbal as well as physical abuse. </w:t>
      </w:r>
    </w:p>
    <w:p w14:paraId="5E0DBB99" w14:textId="77777777" w:rsidR="008D7C48" w:rsidRPr="008D7C48" w:rsidRDefault="008D7C48" w:rsidP="008D7C48">
      <w:pPr>
        <w:adjustRightInd w:val="0"/>
        <w:rPr>
          <w:rFonts w:ascii="Arial" w:hAnsi="Arial" w:cs="Arial"/>
          <w:color w:val="000000" w:themeColor="text1"/>
          <w:sz w:val="36"/>
          <w:szCs w:val="36"/>
          <w:u w:val="single"/>
        </w:rPr>
      </w:pPr>
      <w:r w:rsidRPr="008D7C48">
        <w:rPr>
          <w:rFonts w:ascii="Arial" w:hAnsi="Arial" w:cs="Arial"/>
          <w:color w:val="000000" w:themeColor="text1"/>
          <w:sz w:val="36"/>
          <w:szCs w:val="36"/>
          <w:u w:val="single"/>
        </w:rPr>
        <w:t xml:space="preserve">The </w:t>
      </w:r>
      <w:proofErr w:type="gramStart"/>
      <w:r w:rsidRPr="008D7C48">
        <w:rPr>
          <w:rFonts w:ascii="Arial" w:hAnsi="Arial" w:cs="Arial"/>
          <w:color w:val="000000" w:themeColor="text1"/>
          <w:sz w:val="36"/>
          <w:szCs w:val="36"/>
          <w:u w:val="single"/>
        </w:rPr>
        <w:t>School’s</w:t>
      </w:r>
      <w:proofErr w:type="gramEnd"/>
      <w:r w:rsidRPr="008D7C48">
        <w:rPr>
          <w:rFonts w:ascii="Arial" w:hAnsi="Arial" w:cs="Arial"/>
          <w:color w:val="000000" w:themeColor="text1"/>
          <w:sz w:val="36"/>
          <w:szCs w:val="36"/>
          <w:u w:val="single"/>
        </w:rPr>
        <w:t xml:space="preserve"> responsibilities</w:t>
      </w:r>
    </w:p>
    <w:p w14:paraId="4FE2C016" w14:textId="77777777" w:rsidR="008D7C48" w:rsidRPr="00653ACE" w:rsidRDefault="008D7C48" w:rsidP="008D7C48">
      <w:pPr>
        <w:adjustRightInd w:val="0"/>
        <w:rPr>
          <w:rFonts w:asciiTheme="minorHAnsi" w:hAnsiTheme="minorHAnsi" w:cstheme="minorHAnsi"/>
          <w:color w:val="000000" w:themeColor="text1"/>
          <w:sz w:val="36"/>
          <w:szCs w:val="36"/>
          <w:u w:val="single"/>
        </w:rPr>
      </w:pPr>
    </w:p>
    <w:p w14:paraId="48EFEE39" w14:textId="61966C26" w:rsidR="008D7C48" w:rsidRPr="008D7C48" w:rsidRDefault="008D7C48" w:rsidP="008D7C48">
      <w:pPr>
        <w:adjustRightInd w:val="0"/>
        <w:rPr>
          <w:rFonts w:ascii="Arial" w:hAnsi="Arial" w:cs="Arial"/>
          <w:color w:val="000000"/>
          <w:sz w:val="24"/>
          <w:szCs w:val="24"/>
        </w:rPr>
      </w:pPr>
      <w:r w:rsidRPr="008D7C48">
        <w:rPr>
          <w:rFonts w:ascii="Arial" w:hAnsi="Arial" w:cs="Arial"/>
          <w:color w:val="000000"/>
          <w:sz w:val="24"/>
          <w:szCs w:val="24"/>
        </w:rPr>
        <w:t xml:space="preserve">The governors, senior leadership team, and all staff (which term shall apply to all volunteer staff members) at </w:t>
      </w:r>
      <w:r w:rsidR="00001940" w:rsidRPr="00001940">
        <w:rPr>
          <w:rFonts w:ascii="Arial" w:hAnsi="Arial" w:cs="Arial"/>
          <w:color w:val="000000" w:themeColor="text1"/>
          <w:sz w:val="24"/>
          <w:szCs w:val="24"/>
        </w:rPr>
        <w:t xml:space="preserve">Much </w:t>
      </w:r>
      <w:proofErr w:type="spellStart"/>
      <w:r w:rsidR="00001940" w:rsidRPr="00001940">
        <w:rPr>
          <w:rFonts w:ascii="Arial" w:hAnsi="Arial" w:cs="Arial"/>
          <w:color w:val="000000" w:themeColor="text1"/>
          <w:sz w:val="24"/>
          <w:szCs w:val="24"/>
        </w:rPr>
        <w:t>Marcle</w:t>
      </w:r>
      <w:proofErr w:type="spellEnd"/>
      <w:r w:rsidRPr="00001940">
        <w:rPr>
          <w:rFonts w:ascii="Arial" w:hAnsi="Arial" w:cs="Arial"/>
          <w:color w:val="000000" w:themeColor="text1"/>
          <w:sz w:val="24"/>
          <w:szCs w:val="24"/>
        </w:rPr>
        <w:t xml:space="preserve"> </w:t>
      </w:r>
      <w:r w:rsidRPr="008D7C48">
        <w:rPr>
          <w:rFonts w:ascii="Arial" w:hAnsi="Arial" w:cs="Arial"/>
          <w:color w:val="000000"/>
          <w:sz w:val="24"/>
          <w:szCs w:val="24"/>
        </w:rPr>
        <w:t xml:space="preserve">are committed to the prevention, early identification, and appropriate management of </w:t>
      </w:r>
      <w:proofErr w:type="gramStart"/>
      <w:r w:rsidR="00C84624">
        <w:rPr>
          <w:rFonts w:ascii="Arial" w:hAnsi="Arial" w:cs="Arial"/>
          <w:color w:val="000000"/>
          <w:sz w:val="24"/>
          <w:szCs w:val="24"/>
        </w:rPr>
        <w:t xml:space="preserve">child on </w:t>
      </w:r>
      <w:r w:rsidR="000B7340">
        <w:rPr>
          <w:rFonts w:ascii="Arial" w:hAnsi="Arial" w:cs="Arial"/>
          <w:color w:val="000000"/>
          <w:sz w:val="24"/>
          <w:szCs w:val="24"/>
        </w:rPr>
        <w:t>child</w:t>
      </w:r>
      <w:proofErr w:type="gramEnd"/>
      <w:r w:rsidR="000B7340">
        <w:rPr>
          <w:rFonts w:ascii="Arial" w:hAnsi="Arial" w:cs="Arial"/>
          <w:color w:val="000000"/>
          <w:sz w:val="24"/>
          <w:szCs w:val="24"/>
        </w:rPr>
        <w:t xml:space="preserve"> abuse</w:t>
      </w:r>
      <w:r w:rsidRPr="008D7C48">
        <w:rPr>
          <w:rFonts w:ascii="Arial" w:hAnsi="Arial" w:cs="Arial"/>
          <w:color w:val="000000"/>
          <w:sz w:val="24"/>
          <w:szCs w:val="24"/>
        </w:rPr>
        <w:t xml:space="preserve"> (as defined below) both within and beyond the </w:t>
      </w:r>
      <w:proofErr w:type="gramStart"/>
      <w:r w:rsidRPr="008D7C48">
        <w:rPr>
          <w:rFonts w:ascii="Arial" w:hAnsi="Arial" w:cs="Arial"/>
          <w:color w:val="000000"/>
          <w:sz w:val="24"/>
          <w:szCs w:val="24"/>
        </w:rPr>
        <w:t>School</w:t>
      </w:r>
      <w:proofErr w:type="gramEnd"/>
      <w:r w:rsidRPr="008D7C48">
        <w:rPr>
          <w:rFonts w:ascii="Arial" w:hAnsi="Arial" w:cs="Arial"/>
          <w:color w:val="000000"/>
          <w:sz w:val="24"/>
          <w:szCs w:val="24"/>
        </w:rPr>
        <w:t>.</w:t>
      </w:r>
    </w:p>
    <w:p w14:paraId="3792DF91" w14:textId="77777777" w:rsidR="008D7C48" w:rsidRPr="008D7C48" w:rsidRDefault="008D7C48" w:rsidP="008D7C48">
      <w:pPr>
        <w:adjustRightInd w:val="0"/>
        <w:rPr>
          <w:rFonts w:ascii="Arial" w:hAnsi="Arial" w:cs="Arial"/>
          <w:color w:val="000000"/>
          <w:sz w:val="24"/>
          <w:szCs w:val="24"/>
        </w:rPr>
      </w:pPr>
    </w:p>
    <w:p w14:paraId="189795DE" w14:textId="77777777" w:rsidR="008D7C48" w:rsidRPr="008D7C48" w:rsidRDefault="008D7C48" w:rsidP="008D7C48">
      <w:pPr>
        <w:adjustRightInd w:val="0"/>
        <w:rPr>
          <w:rFonts w:ascii="Arial" w:hAnsi="Arial" w:cs="Arial"/>
          <w:color w:val="000000"/>
          <w:sz w:val="24"/>
          <w:szCs w:val="24"/>
        </w:rPr>
      </w:pPr>
      <w:r w:rsidRPr="008D7C48">
        <w:rPr>
          <w:rFonts w:ascii="Arial" w:hAnsi="Arial" w:cs="Arial"/>
          <w:color w:val="000000"/>
          <w:sz w:val="24"/>
          <w:szCs w:val="24"/>
        </w:rPr>
        <w:t>In particular, we:</w:t>
      </w:r>
    </w:p>
    <w:p w14:paraId="0A5D3779" w14:textId="77777777" w:rsidR="008D7C48" w:rsidRPr="008D7C48" w:rsidRDefault="008D7C48" w:rsidP="008D7C48">
      <w:pPr>
        <w:adjustRightInd w:val="0"/>
        <w:rPr>
          <w:rFonts w:ascii="Arial" w:hAnsi="Arial" w:cs="Arial"/>
          <w:color w:val="000000"/>
          <w:sz w:val="24"/>
          <w:szCs w:val="24"/>
        </w:rPr>
      </w:pPr>
      <w:r w:rsidRPr="008D7C48">
        <w:rPr>
          <w:rFonts w:ascii="Arial" w:hAnsi="Arial" w:cs="Arial"/>
          <w:color w:val="21A896"/>
          <w:sz w:val="24"/>
          <w:szCs w:val="24"/>
        </w:rPr>
        <w:t xml:space="preserve">• </w:t>
      </w:r>
      <w:r w:rsidRPr="008D7C48">
        <w:rPr>
          <w:rFonts w:ascii="Arial" w:hAnsi="Arial" w:cs="Arial"/>
          <w:color w:val="000000"/>
          <w:sz w:val="24"/>
          <w:szCs w:val="24"/>
        </w:rPr>
        <w:t>believe that in order to protect children, all schools should (a) be aware of the nature and level of risk to which their students are or may be exposed, and put in place a clear and comprehensive strategy which is tailored to their specific safeguarding</w:t>
      </w:r>
    </w:p>
    <w:p w14:paraId="3525DDEC" w14:textId="77777777" w:rsidR="008D7C48" w:rsidRPr="008D7C48" w:rsidRDefault="008D7C48" w:rsidP="008D7C48">
      <w:pPr>
        <w:adjustRightInd w:val="0"/>
        <w:rPr>
          <w:rFonts w:ascii="Arial" w:hAnsi="Arial" w:cs="Arial"/>
          <w:color w:val="000000"/>
          <w:sz w:val="24"/>
          <w:szCs w:val="24"/>
        </w:rPr>
      </w:pPr>
      <w:proofErr w:type="gramStart"/>
      <w:r w:rsidRPr="008D7C48">
        <w:rPr>
          <w:rFonts w:ascii="Arial" w:hAnsi="Arial" w:cs="Arial"/>
          <w:color w:val="000000"/>
          <w:sz w:val="24"/>
          <w:szCs w:val="24"/>
        </w:rPr>
        <w:t>context;</w:t>
      </w:r>
      <w:proofErr w:type="gramEnd"/>
      <w:r w:rsidRPr="008D7C48">
        <w:rPr>
          <w:rFonts w:ascii="Arial" w:hAnsi="Arial" w:cs="Arial"/>
          <w:color w:val="000000"/>
          <w:sz w:val="24"/>
          <w:szCs w:val="24"/>
        </w:rPr>
        <w:t xml:space="preserve"> and (b) take a whole-school community Contextual Safeguarding approach to preventing and responding to </w:t>
      </w:r>
      <w:proofErr w:type="gramStart"/>
      <w:r w:rsidR="00C84624">
        <w:rPr>
          <w:rFonts w:ascii="Arial" w:hAnsi="Arial" w:cs="Arial"/>
          <w:color w:val="000000"/>
          <w:sz w:val="24"/>
          <w:szCs w:val="24"/>
        </w:rPr>
        <w:t xml:space="preserve">child on </w:t>
      </w:r>
      <w:r w:rsidR="000B7340">
        <w:rPr>
          <w:rFonts w:ascii="Arial" w:hAnsi="Arial" w:cs="Arial"/>
          <w:color w:val="000000"/>
          <w:sz w:val="24"/>
          <w:szCs w:val="24"/>
        </w:rPr>
        <w:t>child</w:t>
      </w:r>
      <w:proofErr w:type="gramEnd"/>
      <w:r w:rsidR="000B7340">
        <w:rPr>
          <w:rFonts w:ascii="Arial" w:hAnsi="Arial" w:cs="Arial"/>
          <w:color w:val="000000"/>
          <w:sz w:val="24"/>
          <w:szCs w:val="24"/>
        </w:rPr>
        <w:t xml:space="preserve"> abuse</w:t>
      </w:r>
      <w:r w:rsidRPr="008D7C48">
        <w:rPr>
          <w:rFonts w:ascii="Arial" w:hAnsi="Arial" w:cs="Arial"/>
          <w:color w:val="000000"/>
          <w:sz w:val="24"/>
          <w:szCs w:val="24"/>
        </w:rPr>
        <w:t>,</w:t>
      </w:r>
    </w:p>
    <w:p w14:paraId="08BF6CB9" w14:textId="77777777" w:rsidR="008D7C48" w:rsidRPr="008D7C48" w:rsidRDefault="008D7C48" w:rsidP="008D7C48">
      <w:pPr>
        <w:adjustRightInd w:val="0"/>
        <w:rPr>
          <w:rFonts w:ascii="Arial" w:hAnsi="Arial" w:cs="Arial"/>
          <w:color w:val="000000"/>
          <w:sz w:val="24"/>
          <w:szCs w:val="24"/>
        </w:rPr>
      </w:pPr>
    </w:p>
    <w:p w14:paraId="32BA9B59" w14:textId="77777777" w:rsidR="008D7C48" w:rsidRPr="008D7C48" w:rsidRDefault="008D7C48" w:rsidP="008D7C48">
      <w:pPr>
        <w:adjustRightInd w:val="0"/>
        <w:rPr>
          <w:rFonts w:ascii="Arial" w:hAnsi="Arial" w:cs="Arial"/>
          <w:color w:val="000000"/>
          <w:sz w:val="24"/>
          <w:szCs w:val="24"/>
        </w:rPr>
      </w:pPr>
      <w:r w:rsidRPr="008D7C48">
        <w:rPr>
          <w:rFonts w:ascii="Arial" w:hAnsi="Arial" w:cs="Arial"/>
          <w:color w:val="21A896"/>
          <w:sz w:val="24"/>
          <w:szCs w:val="24"/>
        </w:rPr>
        <w:t xml:space="preserve">• </w:t>
      </w:r>
      <w:r w:rsidRPr="008D7C48">
        <w:rPr>
          <w:rFonts w:ascii="Arial" w:hAnsi="Arial" w:cs="Arial"/>
          <w:color w:val="000000"/>
          <w:sz w:val="24"/>
          <w:szCs w:val="24"/>
        </w:rPr>
        <w:t>regard the introduction of this policy as a preventative measure. We (a) do not feel it is</w:t>
      </w:r>
    </w:p>
    <w:p w14:paraId="3BE66A44" w14:textId="77777777" w:rsidR="008D7C48" w:rsidRPr="008D7C48" w:rsidRDefault="008D7C48" w:rsidP="008D7C48">
      <w:pPr>
        <w:adjustRightInd w:val="0"/>
        <w:rPr>
          <w:rFonts w:ascii="Arial" w:hAnsi="Arial" w:cs="Arial"/>
          <w:color w:val="000000"/>
          <w:sz w:val="24"/>
          <w:szCs w:val="24"/>
        </w:rPr>
      </w:pPr>
      <w:r w:rsidRPr="008D7C48">
        <w:rPr>
          <w:rFonts w:ascii="Arial" w:hAnsi="Arial" w:cs="Arial"/>
          <w:color w:val="000000"/>
          <w:sz w:val="24"/>
          <w:szCs w:val="24"/>
        </w:rPr>
        <w:t xml:space="preserve">acceptable merely to take a reactive approach to </w:t>
      </w:r>
      <w:proofErr w:type="gramStart"/>
      <w:r w:rsidR="00C84624">
        <w:rPr>
          <w:rFonts w:ascii="Arial" w:hAnsi="Arial" w:cs="Arial"/>
          <w:color w:val="000000"/>
          <w:sz w:val="24"/>
          <w:szCs w:val="24"/>
        </w:rPr>
        <w:t xml:space="preserve">child on </w:t>
      </w:r>
      <w:r w:rsidR="000B7340">
        <w:rPr>
          <w:rFonts w:ascii="Arial" w:hAnsi="Arial" w:cs="Arial"/>
          <w:color w:val="000000"/>
          <w:sz w:val="24"/>
          <w:szCs w:val="24"/>
        </w:rPr>
        <w:t>child</w:t>
      </w:r>
      <w:proofErr w:type="gramEnd"/>
      <w:r w:rsidR="000B7340">
        <w:rPr>
          <w:rFonts w:ascii="Arial" w:hAnsi="Arial" w:cs="Arial"/>
          <w:color w:val="000000"/>
          <w:sz w:val="24"/>
          <w:szCs w:val="24"/>
        </w:rPr>
        <w:t xml:space="preserve"> abuse</w:t>
      </w:r>
      <w:r w:rsidRPr="008D7C48">
        <w:rPr>
          <w:rFonts w:ascii="Arial" w:hAnsi="Arial" w:cs="Arial"/>
          <w:color w:val="000000"/>
          <w:sz w:val="24"/>
          <w:szCs w:val="24"/>
        </w:rPr>
        <w:t xml:space="preserve"> in response to alleged incidents of it; and (b) believe that </w:t>
      </w:r>
      <w:proofErr w:type="gramStart"/>
      <w:r w:rsidRPr="008D7C48">
        <w:rPr>
          <w:rFonts w:ascii="Arial" w:hAnsi="Arial" w:cs="Arial"/>
          <w:color w:val="000000"/>
          <w:sz w:val="24"/>
          <w:szCs w:val="24"/>
        </w:rPr>
        <w:t>in order to</w:t>
      </w:r>
      <w:proofErr w:type="gramEnd"/>
      <w:r w:rsidRPr="008D7C48">
        <w:rPr>
          <w:rFonts w:ascii="Arial" w:hAnsi="Arial" w:cs="Arial"/>
          <w:color w:val="000000"/>
          <w:sz w:val="24"/>
          <w:szCs w:val="24"/>
        </w:rPr>
        <w:t xml:space="preserve"> tackle </w:t>
      </w:r>
      <w:r w:rsidR="00C84624">
        <w:rPr>
          <w:rFonts w:ascii="Arial" w:hAnsi="Arial" w:cs="Arial"/>
          <w:color w:val="000000"/>
          <w:sz w:val="24"/>
          <w:szCs w:val="24"/>
        </w:rPr>
        <w:t>child on</w:t>
      </w:r>
      <w:r w:rsidRPr="008D7C48">
        <w:rPr>
          <w:rFonts w:ascii="Arial" w:hAnsi="Arial" w:cs="Arial"/>
          <w:color w:val="000000"/>
          <w:sz w:val="24"/>
          <w:szCs w:val="24"/>
        </w:rPr>
        <w:t xml:space="preserve"> </w:t>
      </w:r>
      <w:r w:rsidR="000B7340">
        <w:rPr>
          <w:rFonts w:ascii="Arial" w:hAnsi="Arial" w:cs="Arial"/>
          <w:color w:val="000000"/>
          <w:sz w:val="24"/>
          <w:szCs w:val="24"/>
        </w:rPr>
        <w:t>child abuse</w:t>
      </w:r>
      <w:r w:rsidRPr="008D7C48">
        <w:rPr>
          <w:rFonts w:ascii="Arial" w:hAnsi="Arial" w:cs="Arial"/>
          <w:color w:val="000000"/>
          <w:sz w:val="24"/>
          <w:szCs w:val="24"/>
        </w:rPr>
        <w:t xml:space="preserve"> proactively, it is necessary to focus on all four of the following areas: (</w:t>
      </w:r>
      <w:proofErr w:type="spellStart"/>
      <w:r w:rsidRPr="008D7C48">
        <w:rPr>
          <w:rFonts w:ascii="Arial" w:hAnsi="Arial" w:cs="Arial"/>
          <w:color w:val="000000"/>
          <w:sz w:val="24"/>
          <w:szCs w:val="24"/>
        </w:rPr>
        <w:t>i</w:t>
      </w:r>
      <w:proofErr w:type="spellEnd"/>
      <w:r w:rsidRPr="008D7C48">
        <w:rPr>
          <w:rFonts w:ascii="Arial" w:hAnsi="Arial" w:cs="Arial"/>
          <w:color w:val="000000"/>
          <w:sz w:val="24"/>
          <w:szCs w:val="24"/>
        </w:rPr>
        <w:t>) systems and</w:t>
      </w:r>
    </w:p>
    <w:p w14:paraId="118790BE" w14:textId="77777777" w:rsidR="008D7C48" w:rsidRPr="008D7C48" w:rsidRDefault="008D7C48" w:rsidP="008D7C48">
      <w:pPr>
        <w:adjustRightInd w:val="0"/>
        <w:rPr>
          <w:rFonts w:ascii="Arial" w:hAnsi="Arial" w:cs="Arial"/>
          <w:color w:val="000000"/>
          <w:sz w:val="24"/>
          <w:szCs w:val="24"/>
        </w:rPr>
      </w:pPr>
      <w:r w:rsidRPr="008D7C48">
        <w:rPr>
          <w:rFonts w:ascii="Arial" w:hAnsi="Arial" w:cs="Arial"/>
          <w:color w:val="000000"/>
          <w:sz w:val="24"/>
          <w:szCs w:val="24"/>
        </w:rPr>
        <w:t>structures; (ii) prevention; (iii) identification; and (iv) response/intervention</w:t>
      </w:r>
    </w:p>
    <w:p w14:paraId="18C87AEE" w14:textId="77777777" w:rsidR="008D7C48" w:rsidRPr="008D7C48" w:rsidRDefault="008D7C48" w:rsidP="008D7C48">
      <w:pPr>
        <w:adjustRightInd w:val="0"/>
        <w:rPr>
          <w:rFonts w:ascii="Arial" w:hAnsi="Arial" w:cs="Arial"/>
          <w:color w:val="000000"/>
          <w:sz w:val="24"/>
          <w:szCs w:val="24"/>
        </w:rPr>
      </w:pPr>
    </w:p>
    <w:p w14:paraId="5E20AEE3" w14:textId="77777777" w:rsidR="008D7C48" w:rsidRPr="008D7C48" w:rsidRDefault="008D7C48" w:rsidP="008D7C48">
      <w:pPr>
        <w:adjustRightInd w:val="0"/>
        <w:rPr>
          <w:rFonts w:ascii="Arial" w:hAnsi="Arial" w:cs="Arial"/>
          <w:color w:val="000000"/>
          <w:sz w:val="24"/>
          <w:szCs w:val="24"/>
        </w:rPr>
      </w:pPr>
      <w:r w:rsidRPr="008D7C48">
        <w:rPr>
          <w:rFonts w:ascii="Arial" w:hAnsi="Arial" w:cs="Arial"/>
          <w:color w:val="21A896"/>
          <w:sz w:val="24"/>
          <w:szCs w:val="24"/>
        </w:rPr>
        <w:t xml:space="preserve">• </w:t>
      </w:r>
      <w:r w:rsidRPr="008D7C48">
        <w:rPr>
          <w:rFonts w:ascii="Arial" w:hAnsi="Arial" w:cs="Arial"/>
          <w:color w:val="000000"/>
          <w:sz w:val="24"/>
          <w:szCs w:val="24"/>
        </w:rPr>
        <w:t xml:space="preserve">recognise national and increasing concern about this issue, and wish to implement this policy in order to mitigate harmful attitudes and </w:t>
      </w:r>
      <w:r w:rsidR="00C84624">
        <w:rPr>
          <w:rFonts w:ascii="Arial" w:hAnsi="Arial" w:cs="Arial"/>
          <w:color w:val="000000"/>
          <w:sz w:val="24"/>
          <w:szCs w:val="24"/>
        </w:rPr>
        <w:t xml:space="preserve">child on </w:t>
      </w:r>
      <w:r w:rsidR="000B7340">
        <w:rPr>
          <w:rFonts w:ascii="Arial" w:hAnsi="Arial" w:cs="Arial"/>
          <w:color w:val="000000"/>
          <w:sz w:val="24"/>
          <w:szCs w:val="24"/>
        </w:rPr>
        <w:t>child abuse</w:t>
      </w:r>
      <w:r w:rsidRPr="008D7C48">
        <w:rPr>
          <w:rFonts w:ascii="Arial" w:hAnsi="Arial" w:cs="Arial"/>
          <w:color w:val="000000"/>
          <w:sz w:val="24"/>
          <w:szCs w:val="24"/>
        </w:rPr>
        <w:t xml:space="preserve"> in</w:t>
      </w:r>
    </w:p>
    <w:p w14:paraId="26E21DAC" w14:textId="77777777" w:rsidR="008D7C48" w:rsidRPr="008D7C48" w:rsidRDefault="008D7C48" w:rsidP="008D7C48">
      <w:pPr>
        <w:adjustRightInd w:val="0"/>
        <w:rPr>
          <w:rFonts w:ascii="Arial" w:hAnsi="Arial" w:cs="Arial"/>
          <w:color w:val="000000"/>
          <w:sz w:val="24"/>
          <w:szCs w:val="24"/>
        </w:rPr>
      </w:pPr>
      <w:r w:rsidRPr="008D7C48">
        <w:rPr>
          <w:rFonts w:ascii="Arial" w:hAnsi="Arial" w:cs="Arial"/>
          <w:color w:val="000000"/>
          <w:sz w:val="24"/>
          <w:szCs w:val="24"/>
        </w:rPr>
        <w:t>the school setting, and</w:t>
      </w:r>
    </w:p>
    <w:p w14:paraId="4B9915D7" w14:textId="77777777" w:rsidR="008D7C48" w:rsidRPr="008D7C48" w:rsidRDefault="008D7C48" w:rsidP="008D7C48">
      <w:pPr>
        <w:adjustRightInd w:val="0"/>
        <w:rPr>
          <w:rFonts w:ascii="Arial" w:hAnsi="Arial" w:cs="Arial"/>
          <w:color w:val="000000"/>
          <w:sz w:val="24"/>
          <w:szCs w:val="24"/>
        </w:rPr>
      </w:pPr>
    </w:p>
    <w:p w14:paraId="4AE7C873" w14:textId="77777777" w:rsidR="008D7C48" w:rsidRPr="008D7C48" w:rsidRDefault="008D7C48" w:rsidP="008D7C48">
      <w:pPr>
        <w:adjustRightInd w:val="0"/>
        <w:rPr>
          <w:rFonts w:ascii="Arial" w:hAnsi="Arial" w:cs="Arial"/>
          <w:color w:val="000000"/>
          <w:sz w:val="24"/>
          <w:szCs w:val="24"/>
        </w:rPr>
      </w:pPr>
      <w:r w:rsidRPr="008D7C48">
        <w:rPr>
          <w:rFonts w:ascii="Arial" w:hAnsi="Arial" w:cs="Arial"/>
          <w:color w:val="21A896"/>
          <w:sz w:val="24"/>
          <w:szCs w:val="24"/>
        </w:rPr>
        <w:t xml:space="preserve">• </w:t>
      </w:r>
      <w:r w:rsidRPr="008D7C48">
        <w:rPr>
          <w:rFonts w:ascii="Arial" w:hAnsi="Arial" w:cs="Arial"/>
          <w:color w:val="000000"/>
          <w:sz w:val="24"/>
          <w:szCs w:val="24"/>
        </w:rPr>
        <w:t xml:space="preserve">encourage parents to hold us to account on this issue, so that if their child is feeling unsafe </w:t>
      </w:r>
      <w:proofErr w:type="gramStart"/>
      <w:r w:rsidRPr="008D7C48">
        <w:rPr>
          <w:rFonts w:ascii="Arial" w:hAnsi="Arial" w:cs="Arial"/>
          <w:color w:val="000000"/>
          <w:sz w:val="24"/>
          <w:szCs w:val="24"/>
        </w:rPr>
        <w:t>as a result of</w:t>
      </w:r>
      <w:proofErr w:type="gramEnd"/>
      <w:r w:rsidRPr="008D7C48">
        <w:rPr>
          <w:rFonts w:ascii="Arial" w:hAnsi="Arial" w:cs="Arial"/>
          <w:color w:val="000000"/>
          <w:sz w:val="24"/>
          <w:szCs w:val="24"/>
        </w:rPr>
        <w:t xml:space="preserve"> the behaviour of any of their peers, they should inform the </w:t>
      </w:r>
      <w:proofErr w:type="gramStart"/>
      <w:r w:rsidRPr="008D7C48">
        <w:rPr>
          <w:rFonts w:ascii="Arial" w:hAnsi="Arial" w:cs="Arial"/>
          <w:color w:val="000000"/>
          <w:sz w:val="24"/>
          <w:szCs w:val="24"/>
        </w:rPr>
        <w:t>School</w:t>
      </w:r>
      <w:proofErr w:type="gramEnd"/>
      <w:r w:rsidRPr="008D7C48">
        <w:rPr>
          <w:rFonts w:ascii="Arial" w:hAnsi="Arial" w:cs="Arial"/>
          <w:color w:val="000000"/>
          <w:sz w:val="24"/>
          <w:szCs w:val="24"/>
        </w:rPr>
        <w:t xml:space="preserve"> so that it can ensure that appropriate and prompt action is taken in response.</w:t>
      </w:r>
    </w:p>
    <w:p w14:paraId="3901BA78" w14:textId="77777777" w:rsidR="008D7C48" w:rsidRPr="008D7C48" w:rsidRDefault="008D7C48" w:rsidP="008D7C48">
      <w:pPr>
        <w:adjustRightInd w:val="0"/>
        <w:rPr>
          <w:rFonts w:ascii="Arial" w:hAnsi="Arial" w:cs="Arial"/>
          <w:color w:val="000000"/>
          <w:sz w:val="24"/>
          <w:szCs w:val="24"/>
        </w:rPr>
      </w:pPr>
    </w:p>
    <w:p w14:paraId="125B6D81" w14:textId="77777777" w:rsidR="008D7C48" w:rsidRPr="008D7C48" w:rsidRDefault="008D7C48" w:rsidP="008D7C48">
      <w:pPr>
        <w:adjustRightInd w:val="0"/>
        <w:rPr>
          <w:rFonts w:ascii="Arial" w:hAnsi="Arial" w:cs="Arial"/>
          <w:color w:val="000000"/>
          <w:sz w:val="24"/>
          <w:szCs w:val="24"/>
        </w:rPr>
      </w:pPr>
    </w:p>
    <w:p w14:paraId="5884B485" w14:textId="77777777" w:rsidR="008D7C48" w:rsidRDefault="008D7C48" w:rsidP="008D7C48">
      <w:pPr>
        <w:adjustRightInd w:val="0"/>
        <w:rPr>
          <w:rFonts w:ascii="Arial" w:hAnsi="Arial" w:cs="Arial"/>
          <w:color w:val="000000"/>
          <w:sz w:val="36"/>
          <w:szCs w:val="36"/>
          <w:u w:val="single"/>
        </w:rPr>
      </w:pPr>
      <w:r w:rsidRPr="008D7C48">
        <w:rPr>
          <w:rFonts w:ascii="Arial" w:hAnsi="Arial" w:cs="Arial"/>
          <w:color w:val="000000"/>
          <w:sz w:val="36"/>
          <w:szCs w:val="36"/>
          <w:u w:val="single"/>
        </w:rPr>
        <w:t>This policy:</w:t>
      </w:r>
    </w:p>
    <w:p w14:paraId="760E372B" w14:textId="77777777" w:rsidR="008D7C48" w:rsidRPr="008D7C48" w:rsidRDefault="008D7C48" w:rsidP="008D7C48">
      <w:pPr>
        <w:adjustRightInd w:val="0"/>
        <w:rPr>
          <w:rFonts w:ascii="Arial" w:hAnsi="Arial" w:cs="Arial"/>
          <w:color w:val="000000"/>
          <w:sz w:val="36"/>
          <w:szCs w:val="36"/>
          <w:u w:val="single"/>
        </w:rPr>
      </w:pPr>
    </w:p>
    <w:p w14:paraId="1A675932" w14:textId="77777777" w:rsidR="008D7C48" w:rsidRPr="008D7C48" w:rsidRDefault="008D7C48" w:rsidP="008D7C48">
      <w:pPr>
        <w:adjustRightInd w:val="0"/>
        <w:rPr>
          <w:rFonts w:ascii="Arial" w:hAnsi="Arial" w:cs="Arial"/>
          <w:color w:val="000000"/>
          <w:sz w:val="24"/>
          <w:szCs w:val="24"/>
        </w:rPr>
      </w:pPr>
      <w:r w:rsidRPr="008D7C48">
        <w:rPr>
          <w:rFonts w:ascii="Arial" w:hAnsi="Arial" w:cs="Arial"/>
          <w:color w:val="21A896"/>
          <w:sz w:val="24"/>
          <w:szCs w:val="24"/>
        </w:rPr>
        <w:t xml:space="preserve">• </w:t>
      </w:r>
      <w:r w:rsidRPr="008D7C48">
        <w:rPr>
          <w:rFonts w:ascii="Arial" w:hAnsi="Arial" w:cs="Arial"/>
          <w:color w:val="000000"/>
          <w:sz w:val="24"/>
          <w:szCs w:val="24"/>
        </w:rPr>
        <w:t xml:space="preserve">is the </w:t>
      </w:r>
      <w:proofErr w:type="gramStart"/>
      <w:r w:rsidRPr="008D7C48">
        <w:rPr>
          <w:rFonts w:ascii="Arial" w:hAnsi="Arial" w:cs="Arial"/>
          <w:color w:val="000000"/>
          <w:sz w:val="24"/>
          <w:szCs w:val="24"/>
        </w:rPr>
        <w:t>School’s</w:t>
      </w:r>
      <w:proofErr w:type="gramEnd"/>
      <w:r w:rsidRPr="008D7C48">
        <w:rPr>
          <w:rFonts w:ascii="Arial" w:hAnsi="Arial" w:cs="Arial"/>
          <w:color w:val="000000"/>
          <w:sz w:val="24"/>
          <w:szCs w:val="24"/>
        </w:rPr>
        <w:t xml:space="preserve"> overarching policy for any issue that could constitute </w:t>
      </w:r>
      <w:r w:rsidR="00C84624">
        <w:rPr>
          <w:rFonts w:ascii="Arial" w:hAnsi="Arial" w:cs="Arial"/>
          <w:color w:val="000000"/>
          <w:sz w:val="24"/>
          <w:szCs w:val="24"/>
        </w:rPr>
        <w:t xml:space="preserve">child on </w:t>
      </w:r>
      <w:r w:rsidR="000B7340">
        <w:rPr>
          <w:rFonts w:ascii="Arial" w:hAnsi="Arial" w:cs="Arial"/>
          <w:color w:val="000000"/>
          <w:sz w:val="24"/>
          <w:szCs w:val="24"/>
        </w:rPr>
        <w:t>child abuse</w:t>
      </w:r>
      <w:r w:rsidRPr="008D7C48">
        <w:rPr>
          <w:rFonts w:ascii="Arial" w:hAnsi="Arial" w:cs="Arial"/>
          <w:color w:val="000000"/>
          <w:sz w:val="24"/>
          <w:szCs w:val="24"/>
        </w:rPr>
        <w:t>. It relates to, and should be read alongside, the School’s child protection policy and any other relevant policies including, but not limited to, bullying (including cyber-bullying), youth involved sexual imagery, online safety, IT use, data protection and retention of records, children missing in education, student behaviour and discipline, exclusions, and (where relevant) weapons</w:t>
      </w:r>
    </w:p>
    <w:p w14:paraId="4B4C887D" w14:textId="77777777" w:rsidR="008D7C48" w:rsidRPr="008D7C48" w:rsidRDefault="008D7C48" w:rsidP="008D7C48">
      <w:pPr>
        <w:adjustRightInd w:val="0"/>
        <w:rPr>
          <w:rFonts w:ascii="Arial" w:hAnsi="Arial" w:cs="Arial"/>
          <w:color w:val="000000"/>
          <w:sz w:val="24"/>
          <w:szCs w:val="24"/>
        </w:rPr>
      </w:pPr>
    </w:p>
    <w:p w14:paraId="521CF17C" w14:textId="77777777" w:rsidR="00914458" w:rsidRPr="00323AF0" w:rsidRDefault="008D7C48" w:rsidP="00323AF0">
      <w:pPr>
        <w:adjustRightInd w:val="0"/>
        <w:rPr>
          <w:rFonts w:asciiTheme="minorHAnsi" w:hAnsiTheme="minorHAnsi" w:cstheme="minorHAnsi"/>
          <w:color w:val="000000"/>
          <w:sz w:val="24"/>
          <w:szCs w:val="24"/>
        </w:rPr>
      </w:pPr>
      <w:r w:rsidRPr="008D7C48">
        <w:rPr>
          <w:rFonts w:ascii="Arial" w:hAnsi="Arial" w:cs="Arial"/>
          <w:color w:val="21A896"/>
          <w:sz w:val="24"/>
          <w:szCs w:val="24"/>
        </w:rPr>
        <w:t xml:space="preserve">• </w:t>
      </w:r>
      <w:r w:rsidRPr="008D7C48">
        <w:rPr>
          <w:rFonts w:ascii="Arial" w:hAnsi="Arial" w:cs="Arial"/>
          <w:color w:val="000000"/>
          <w:sz w:val="24"/>
          <w:szCs w:val="24"/>
        </w:rPr>
        <w:t>applies to all [governors, the senior leadership team, and staff]. It is reviewed annually, and updated in the interim, as may be required, to ensure that it continually addresses the risks to which students are/or may be exposed. A number of staff and students are involved in each annual review which involves, and is informed by, an assessment of the impact and effectiveness of this policy over the previous years.</w:t>
      </w:r>
    </w:p>
    <w:p w14:paraId="3B69063A" w14:textId="77777777" w:rsidR="00E11093" w:rsidRPr="00323AF0" w:rsidRDefault="00E11093" w:rsidP="00EA32B3">
      <w:pPr>
        <w:widowControl/>
        <w:autoSpaceDE/>
        <w:autoSpaceDN/>
        <w:spacing w:before="100" w:beforeAutospacing="1" w:after="100" w:afterAutospacing="1"/>
        <w:rPr>
          <w:rFonts w:ascii="Arial" w:eastAsia="Times New Roman" w:hAnsi="Arial" w:cs="Arial"/>
          <w:sz w:val="36"/>
          <w:szCs w:val="36"/>
          <w:u w:val="single"/>
          <w:lang w:bidi="ar-SA"/>
        </w:rPr>
      </w:pPr>
      <w:r w:rsidRPr="00323AF0">
        <w:rPr>
          <w:rFonts w:ascii="Arial" w:eastAsia="Times New Roman" w:hAnsi="Arial" w:cs="Arial"/>
          <w:sz w:val="36"/>
          <w:szCs w:val="36"/>
          <w:u w:val="single"/>
          <w:lang w:bidi="ar-SA"/>
        </w:rPr>
        <w:t xml:space="preserve">What is </w:t>
      </w:r>
      <w:r w:rsidR="00C84624">
        <w:rPr>
          <w:rFonts w:ascii="Arial" w:eastAsia="Times New Roman" w:hAnsi="Arial" w:cs="Arial"/>
          <w:sz w:val="36"/>
          <w:szCs w:val="36"/>
          <w:u w:val="single"/>
          <w:lang w:bidi="ar-SA"/>
        </w:rPr>
        <w:t xml:space="preserve">child on </w:t>
      </w:r>
      <w:r w:rsidR="000B7340">
        <w:rPr>
          <w:rFonts w:ascii="Arial" w:eastAsia="Times New Roman" w:hAnsi="Arial" w:cs="Arial"/>
          <w:sz w:val="36"/>
          <w:szCs w:val="36"/>
          <w:u w:val="single"/>
          <w:lang w:bidi="ar-SA"/>
        </w:rPr>
        <w:t>child abuse</w:t>
      </w:r>
      <w:r w:rsidRPr="00323AF0">
        <w:rPr>
          <w:rFonts w:ascii="Arial" w:eastAsia="Times New Roman" w:hAnsi="Arial" w:cs="Arial"/>
          <w:sz w:val="36"/>
          <w:szCs w:val="36"/>
          <w:u w:val="single"/>
          <w:lang w:bidi="ar-SA"/>
        </w:rPr>
        <w:t>?</w:t>
      </w:r>
    </w:p>
    <w:p w14:paraId="4720B34A" w14:textId="77777777" w:rsidR="009A437E" w:rsidRPr="009A437E" w:rsidRDefault="00C84624" w:rsidP="009A437E">
      <w:pPr>
        <w:pStyle w:val="BodyText"/>
        <w:rPr>
          <w:rFonts w:ascii="Arial" w:hAnsi="Arial" w:cs="Arial"/>
          <w:sz w:val="24"/>
          <w:szCs w:val="24"/>
          <w:lang w:bidi="ar-SA"/>
        </w:rPr>
      </w:pPr>
      <w:r>
        <w:rPr>
          <w:rFonts w:ascii="Arial" w:hAnsi="Arial" w:cs="Arial"/>
          <w:sz w:val="24"/>
          <w:szCs w:val="24"/>
          <w:lang w:bidi="ar-SA"/>
        </w:rPr>
        <w:t xml:space="preserve">Child on </w:t>
      </w:r>
      <w:r w:rsidR="000B7340">
        <w:rPr>
          <w:rFonts w:ascii="Arial" w:hAnsi="Arial" w:cs="Arial"/>
          <w:sz w:val="24"/>
          <w:szCs w:val="24"/>
          <w:lang w:bidi="ar-SA"/>
        </w:rPr>
        <w:t>child abuse</w:t>
      </w:r>
      <w:r w:rsidR="009A437E" w:rsidRPr="009A437E">
        <w:rPr>
          <w:rFonts w:ascii="Arial" w:hAnsi="Arial" w:cs="Arial"/>
          <w:sz w:val="24"/>
          <w:szCs w:val="24"/>
          <w:lang w:bidi="ar-SA"/>
        </w:rPr>
        <w:t xml:space="preserve"> is sexual</w:t>
      </w:r>
      <w:r w:rsidR="00CC1C62">
        <w:rPr>
          <w:rFonts w:ascii="Arial" w:hAnsi="Arial" w:cs="Arial"/>
          <w:sz w:val="24"/>
          <w:szCs w:val="24"/>
          <w:lang w:bidi="ar-SA"/>
        </w:rPr>
        <w:t>, emotional or physical</w:t>
      </w:r>
      <w:r w:rsidR="009A437E" w:rsidRPr="009A437E">
        <w:rPr>
          <w:rFonts w:ascii="Arial" w:hAnsi="Arial" w:cs="Arial"/>
          <w:sz w:val="24"/>
          <w:szCs w:val="24"/>
          <w:lang w:bidi="ar-SA"/>
        </w:rPr>
        <w:t xml:space="preserve"> abuse that happens between children of a </w:t>
      </w:r>
      <w:r w:rsidR="009A437E" w:rsidRPr="009A437E">
        <w:rPr>
          <w:rFonts w:ascii="Arial" w:hAnsi="Arial" w:cs="Arial"/>
          <w:sz w:val="24"/>
          <w:szCs w:val="24"/>
          <w:lang w:bidi="ar-SA"/>
        </w:rPr>
        <w:lastRenderedPageBreak/>
        <w:t xml:space="preserve">similar age or stage of development. It can happen between any number of </w:t>
      </w:r>
      <w:proofErr w:type="gramStart"/>
      <w:r w:rsidR="009A437E" w:rsidRPr="009A437E">
        <w:rPr>
          <w:rFonts w:ascii="Arial" w:hAnsi="Arial" w:cs="Arial"/>
          <w:sz w:val="24"/>
          <w:szCs w:val="24"/>
          <w:lang w:bidi="ar-SA"/>
        </w:rPr>
        <w:t>children, and</w:t>
      </w:r>
      <w:proofErr w:type="gramEnd"/>
      <w:r w:rsidR="009A437E" w:rsidRPr="009A437E">
        <w:rPr>
          <w:rFonts w:ascii="Arial" w:hAnsi="Arial" w:cs="Arial"/>
          <w:sz w:val="24"/>
          <w:szCs w:val="24"/>
          <w:lang w:bidi="ar-SA"/>
        </w:rPr>
        <w:t xml:space="preserve"> can affect any age group (Depa</w:t>
      </w:r>
      <w:r w:rsidR="000646EE">
        <w:rPr>
          <w:rFonts w:ascii="Arial" w:hAnsi="Arial" w:cs="Arial"/>
          <w:sz w:val="24"/>
          <w:szCs w:val="24"/>
          <w:lang w:bidi="ar-SA"/>
        </w:rPr>
        <w:t>rtment for Education (DfE), 2021</w:t>
      </w:r>
      <w:r w:rsidR="009A437E" w:rsidRPr="009A437E">
        <w:rPr>
          <w:rFonts w:ascii="Arial" w:hAnsi="Arial" w:cs="Arial"/>
          <w:sz w:val="24"/>
          <w:szCs w:val="24"/>
          <w:lang w:bidi="ar-SA"/>
        </w:rPr>
        <w:t>).</w:t>
      </w:r>
    </w:p>
    <w:p w14:paraId="4C8AFE04" w14:textId="77777777" w:rsidR="009A437E" w:rsidRPr="009A437E" w:rsidRDefault="009A437E" w:rsidP="009A437E">
      <w:pPr>
        <w:pStyle w:val="BodyText"/>
        <w:rPr>
          <w:rFonts w:ascii="Arial" w:hAnsi="Arial" w:cs="Arial"/>
          <w:sz w:val="24"/>
          <w:szCs w:val="24"/>
          <w:lang w:bidi="ar-SA"/>
        </w:rPr>
      </w:pPr>
      <w:r w:rsidRPr="009A437E">
        <w:rPr>
          <w:rFonts w:ascii="Arial" w:hAnsi="Arial" w:cs="Arial"/>
          <w:sz w:val="24"/>
          <w:szCs w:val="24"/>
          <w:lang w:bidi="ar-SA"/>
        </w:rPr>
        <w:t>It can be harmful to the children who display it as well as those who experience it.</w:t>
      </w:r>
    </w:p>
    <w:p w14:paraId="0B3FBB05" w14:textId="77777777" w:rsidR="009A437E" w:rsidRPr="009A437E" w:rsidRDefault="009A437E" w:rsidP="009A437E">
      <w:pPr>
        <w:pStyle w:val="BodyText"/>
        <w:rPr>
          <w:rFonts w:ascii="Arial" w:hAnsi="Arial" w:cs="Arial"/>
          <w:sz w:val="24"/>
          <w:szCs w:val="24"/>
          <w:lang w:bidi="ar-SA"/>
        </w:rPr>
      </w:pPr>
      <w:r w:rsidRPr="009A437E">
        <w:rPr>
          <w:rFonts w:ascii="Arial" w:hAnsi="Arial" w:cs="Arial"/>
          <w:sz w:val="24"/>
          <w:szCs w:val="24"/>
          <w:lang w:bidi="ar-SA"/>
        </w:rPr>
        <w:t>Children ca</w:t>
      </w:r>
      <w:r w:rsidR="00CC1C62">
        <w:rPr>
          <w:rFonts w:ascii="Arial" w:hAnsi="Arial" w:cs="Arial"/>
          <w:sz w:val="24"/>
          <w:szCs w:val="24"/>
          <w:lang w:bidi="ar-SA"/>
        </w:rPr>
        <w:t xml:space="preserve">n experience </w:t>
      </w:r>
      <w:r w:rsidR="00C84624">
        <w:rPr>
          <w:rFonts w:ascii="Arial" w:hAnsi="Arial" w:cs="Arial"/>
          <w:sz w:val="24"/>
          <w:szCs w:val="24"/>
          <w:lang w:bidi="ar-SA"/>
        </w:rPr>
        <w:t xml:space="preserve">child on </w:t>
      </w:r>
      <w:r w:rsidR="000B7340">
        <w:rPr>
          <w:rFonts w:ascii="Arial" w:hAnsi="Arial" w:cs="Arial"/>
          <w:sz w:val="24"/>
          <w:szCs w:val="24"/>
          <w:lang w:bidi="ar-SA"/>
        </w:rPr>
        <w:t>child abuse</w:t>
      </w:r>
      <w:r w:rsidRPr="009A437E">
        <w:rPr>
          <w:rFonts w:ascii="Arial" w:hAnsi="Arial" w:cs="Arial"/>
          <w:sz w:val="24"/>
          <w:szCs w:val="24"/>
          <w:lang w:bidi="ar-SA"/>
        </w:rPr>
        <w:t xml:space="preserve"> in a wide range of settings, including:</w:t>
      </w:r>
    </w:p>
    <w:p w14:paraId="26F660F2" w14:textId="77777777" w:rsidR="009A437E" w:rsidRPr="009A437E" w:rsidRDefault="009A437E" w:rsidP="009A437E">
      <w:pPr>
        <w:pStyle w:val="BodyText"/>
        <w:rPr>
          <w:rFonts w:ascii="Arial" w:hAnsi="Arial" w:cs="Arial"/>
          <w:sz w:val="24"/>
          <w:szCs w:val="24"/>
          <w:lang w:bidi="ar-SA"/>
        </w:rPr>
      </w:pPr>
      <w:r w:rsidRPr="009A437E">
        <w:rPr>
          <w:rFonts w:ascii="Arial" w:hAnsi="Arial" w:cs="Arial"/>
          <w:sz w:val="24"/>
          <w:szCs w:val="24"/>
          <w:lang w:bidi="ar-SA"/>
        </w:rPr>
        <w:t>at school</w:t>
      </w:r>
    </w:p>
    <w:p w14:paraId="54F1EB3F" w14:textId="77777777" w:rsidR="009A437E" w:rsidRPr="009A437E" w:rsidRDefault="009A437E" w:rsidP="009A437E">
      <w:pPr>
        <w:pStyle w:val="BodyText"/>
        <w:rPr>
          <w:rFonts w:ascii="Arial" w:hAnsi="Arial" w:cs="Arial"/>
          <w:sz w:val="24"/>
          <w:szCs w:val="24"/>
          <w:lang w:bidi="ar-SA"/>
        </w:rPr>
      </w:pPr>
      <w:r w:rsidRPr="009A437E">
        <w:rPr>
          <w:rFonts w:ascii="Arial" w:hAnsi="Arial" w:cs="Arial"/>
          <w:sz w:val="24"/>
          <w:szCs w:val="24"/>
          <w:lang w:bidi="ar-SA"/>
        </w:rPr>
        <w:t>at home or in someone else's home</w:t>
      </w:r>
    </w:p>
    <w:p w14:paraId="5FDAA6BA" w14:textId="77777777" w:rsidR="009A437E" w:rsidRPr="009A437E" w:rsidRDefault="009A437E" w:rsidP="009A437E">
      <w:pPr>
        <w:pStyle w:val="BodyText"/>
        <w:rPr>
          <w:rFonts w:ascii="Arial" w:hAnsi="Arial" w:cs="Arial"/>
          <w:sz w:val="24"/>
          <w:szCs w:val="24"/>
          <w:lang w:bidi="ar-SA"/>
        </w:rPr>
      </w:pPr>
      <w:r w:rsidRPr="009A437E">
        <w:rPr>
          <w:rFonts w:ascii="Arial" w:hAnsi="Arial" w:cs="Arial"/>
          <w:sz w:val="24"/>
          <w:szCs w:val="24"/>
          <w:lang w:bidi="ar-SA"/>
        </w:rPr>
        <w:t>in public spaces</w:t>
      </w:r>
    </w:p>
    <w:p w14:paraId="623B1B6A" w14:textId="77777777" w:rsidR="009A437E" w:rsidRPr="009A437E" w:rsidRDefault="009A437E" w:rsidP="009A437E">
      <w:pPr>
        <w:pStyle w:val="BodyText"/>
        <w:rPr>
          <w:rFonts w:ascii="Arial" w:hAnsi="Arial" w:cs="Arial"/>
          <w:sz w:val="24"/>
          <w:szCs w:val="24"/>
          <w:lang w:bidi="ar-SA"/>
        </w:rPr>
      </w:pPr>
      <w:r w:rsidRPr="009A437E">
        <w:rPr>
          <w:rFonts w:ascii="Arial" w:hAnsi="Arial" w:cs="Arial"/>
          <w:sz w:val="24"/>
          <w:szCs w:val="24"/>
          <w:lang w:bidi="ar-SA"/>
        </w:rPr>
        <w:t>online</w:t>
      </w:r>
    </w:p>
    <w:p w14:paraId="1097964A" w14:textId="77777777" w:rsidR="009A437E" w:rsidRPr="009A437E" w:rsidRDefault="009A437E" w:rsidP="009A437E">
      <w:pPr>
        <w:pStyle w:val="BodyText"/>
        <w:rPr>
          <w:rFonts w:ascii="Arial" w:hAnsi="Arial" w:cs="Arial"/>
          <w:sz w:val="24"/>
          <w:szCs w:val="24"/>
          <w:lang w:bidi="ar-SA"/>
        </w:rPr>
      </w:pPr>
      <w:r w:rsidRPr="009A437E">
        <w:rPr>
          <w:rFonts w:ascii="Arial" w:hAnsi="Arial" w:cs="Arial"/>
          <w:sz w:val="24"/>
          <w:szCs w:val="24"/>
          <w:lang w:bidi="ar-SA"/>
        </w:rPr>
        <w:t>(NSPCC, 2018).</w:t>
      </w:r>
    </w:p>
    <w:p w14:paraId="226D5420" w14:textId="77777777" w:rsidR="009A437E" w:rsidRPr="009A437E" w:rsidRDefault="009A437E" w:rsidP="009A437E">
      <w:pPr>
        <w:pStyle w:val="BodyText"/>
        <w:rPr>
          <w:rFonts w:ascii="Arial" w:hAnsi="Arial" w:cs="Arial"/>
          <w:sz w:val="24"/>
          <w:szCs w:val="24"/>
          <w:lang w:bidi="ar-SA"/>
        </w:rPr>
      </w:pPr>
      <w:r w:rsidRPr="009A437E">
        <w:rPr>
          <w:rFonts w:ascii="Arial" w:hAnsi="Arial" w:cs="Arial"/>
          <w:sz w:val="24"/>
          <w:szCs w:val="24"/>
          <w:lang w:bidi="ar-SA"/>
        </w:rPr>
        <w:t xml:space="preserve">It can take place in spaces which are supervised or unsupervised. Within a school context, </w:t>
      </w:r>
      <w:r w:rsidR="00CC1C62">
        <w:rPr>
          <w:rFonts w:ascii="Arial" w:hAnsi="Arial" w:cs="Arial"/>
          <w:sz w:val="24"/>
          <w:szCs w:val="24"/>
          <w:lang w:bidi="ar-SA"/>
        </w:rPr>
        <w:t xml:space="preserve">for example, </w:t>
      </w:r>
      <w:r w:rsidR="00C84624">
        <w:rPr>
          <w:rFonts w:ascii="Arial" w:hAnsi="Arial" w:cs="Arial"/>
          <w:sz w:val="24"/>
          <w:szCs w:val="24"/>
          <w:lang w:bidi="ar-SA"/>
        </w:rPr>
        <w:t xml:space="preserve">child on </w:t>
      </w:r>
      <w:r w:rsidR="000B7340">
        <w:rPr>
          <w:rFonts w:ascii="Arial" w:hAnsi="Arial" w:cs="Arial"/>
          <w:sz w:val="24"/>
          <w:szCs w:val="24"/>
          <w:lang w:bidi="ar-SA"/>
        </w:rPr>
        <w:t>child abuse</w:t>
      </w:r>
      <w:r w:rsidRPr="009A437E">
        <w:rPr>
          <w:rFonts w:ascii="Arial" w:hAnsi="Arial" w:cs="Arial"/>
          <w:sz w:val="24"/>
          <w:szCs w:val="24"/>
          <w:lang w:bidi="ar-SA"/>
        </w:rPr>
        <w:t xml:space="preserve"> might take place in spaces such as toilets, the playground, corridors and when children are walking home (Contextual Safeguarding Network, 2020).</w:t>
      </w:r>
    </w:p>
    <w:p w14:paraId="57410ECA" w14:textId="77777777" w:rsidR="009A437E" w:rsidRPr="009A437E" w:rsidRDefault="009A437E" w:rsidP="009A437E">
      <w:pPr>
        <w:pStyle w:val="BodyText"/>
        <w:rPr>
          <w:rFonts w:ascii="Arial" w:hAnsi="Arial" w:cs="Arial"/>
          <w:sz w:val="24"/>
          <w:szCs w:val="24"/>
          <w:lang w:bidi="ar-SA"/>
        </w:rPr>
      </w:pPr>
      <w:r w:rsidRPr="009A437E">
        <w:rPr>
          <w:rFonts w:ascii="Arial" w:hAnsi="Arial" w:cs="Arial"/>
          <w:sz w:val="24"/>
          <w:szCs w:val="24"/>
          <w:lang w:bidi="ar-SA"/>
        </w:rPr>
        <w:t xml:space="preserve">As children develop healthily, it's normal for them to display certain types of behaviour. It’s important that adults who work or volunteer with children can identify if any behaviour has become harmful or </w:t>
      </w:r>
      <w:proofErr w:type="gramStart"/>
      <w:r w:rsidRPr="009A437E">
        <w:rPr>
          <w:rFonts w:ascii="Arial" w:hAnsi="Arial" w:cs="Arial"/>
          <w:sz w:val="24"/>
          <w:szCs w:val="24"/>
          <w:lang w:bidi="ar-SA"/>
        </w:rPr>
        <w:t>abusive, and</w:t>
      </w:r>
      <w:proofErr w:type="gramEnd"/>
      <w:r w:rsidRPr="009A437E">
        <w:rPr>
          <w:rFonts w:ascii="Arial" w:hAnsi="Arial" w:cs="Arial"/>
          <w:sz w:val="24"/>
          <w:szCs w:val="24"/>
          <w:lang w:bidi="ar-SA"/>
        </w:rPr>
        <w:t xml:space="preserve"> respond proportionally to keep all the children involved safe.</w:t>
      </w:r>
    </w:p>
    <w:p w14:paraId="75E139F0" w14:textId="77777777" w:rsidR="00EA32B3" w:rsidRPr="00323AF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We recognise that </w:t>
      </w:r>
      <w:r w:rsidR="00C84624">
        <w:rPr>
          <w:rFonts w:ascii="Arial" w:eastAsia="Times New Roman" w:hAnsi="Arial" w:cs="Arial"/>
          <w:sz w:val="24"/>
          <w:szCs w:val="24"/>
          <w:lang w:bidi="ar-SA"/>
        </w:rPr>
        <w:t>child on</w:t>
      </w:r>
      <w:r w:rsidRPr="00323AF0">
        <w:rPr>
          <w:rFonts w:ascii="Arial" w:eastAsia="Times New Roman" w:hAnsi="Arial" w:cs="Arial"/>
          <w:sz w:val="24"/>
          <w:szCs w:val="24"/>
          <w:lang w:bidi="ar-SA"/>
        </w:rPr>
        <w:t xml:space="preserve"> </w:t>
      </w:r>
      <w:r w:rsidR="000B7340">
        <w:rPr>
          <w:rFonts w:ascii="Arial" w:eastAsia="Times New Roman" w:hAnsi="Arial" w:cs="Arial"/>
          <w:sz w:val="24"/>
          <w:szCs w:val="24"/>
          <w:lang w:bidi="ar-SA"/>
        </w:rPr>
        <w:t>child abuse</w:t>
      </w:r>
      <w:r w:rsidRPr="00323AF0">
        <w:rPr>
          <w:rFonts w:ascii="Arial" w:eastAsia="Times New Roman" w:hAnsi="Arial" w:cs="Arial"/>
          <w:sz w:val="24"/>
          <w:szCs w:val="24"/>
          <w:lang w:bidi="ar-SA"/>
        </w:rPr>
        <w:t xml:space="preserve"> can manifest itself in many ways such as: </w:t>
      </w:r>
    </w:p>
    <w:p w14:paraId="5C78B53B" w14:textId="77777777" w:rsidR="00EA32B3" w:rsidRPr="00323AF0" w:rsidRDefault="00EA32B3" w:rsidP="00EA32B3">
      <w:pPr>
        <w:widowControl/>
        <w:numPr>
          <w:ilvl w:val="0"/>
          <w:numId w:val="2"/>
        </w:numPr>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Child Sexual Exploitation </w:t>
      </w:r>
    </w:p>
    <w:p w14:paraId="1DCD7AD1" w14:textId="77777777" w:rsidR="00EA32B3" w:rsidRPr="00323AF0" w:rsidRDefault="00EA32B3" w:rsidP="00EA32B3">
      <w:pPr>
        <w:widowControl/>
        <w:numPr>
          <w:ilvl w:val="0"/>
          <w:numId w:val="2"/>
        </w:numPr>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Sexting or youth produced digital imagery </w:t>
      </w:r>
    </w:p>
    <w:p w14:paraId="6EED6A5B" w14:textId="77777777" w:rsidR="00EA32B3" w:rsidRPr="00323AF0" w:rsidRDefault="00EA32B3" w:rsidP="00EA32B3">
      <w:pPr>
        <w:widowControl/>
        <w:numPr>
          <w:ilvl w:val="0"/>
          <w:numId w:val="2"/>
        </w:numPr>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Upskirting </w:t>
      </w:r>
    </w:p>
    <w:p w14:paraId="25161B5F" w14:textId="77777777" w:rsidR="00EA32B3" w:rsidRPr="00323AF0" w:rsidRDefault="00EA32B3" w:rsidP="00EA32B3">
      <w:pPr>
        <w:widowControl/>
        <w:numPr>
          <w:ilvl w:val="0"/>
          <w:numId w:val="2"/>
        </w:numPr>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Bullying </w:t>
      </w:r>
    </w:p>
    <w:p w14:paraId="5C24DE28" w14:textId="77777777" w:rsidR="00EA32B3" w:rsidRPr="00323AF0" w:rsidRDefault="00EA32B3" w:rsidP="00EA32B3">
      <w:pPr>
        <w:widowControl/>
        <w:numPr>
          <w:ilvl w:val="0"/>
          <w:numId w:val="2"/>
        </w:numPr>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Radicalisation </w:t>
      </w:r>
    </w:p>
    <w:p w14:paraId="0D6B8BC9" w14:textId="77777777" w:rsidR="00EA32B3" w:rsidRPr="00323AF0" w:rsidRDefault="00EA32B3" w:rsidP="00EA32B3">
      <w:pPr>
        <w:widowControl/>
        <w:numPr>
          <w:ilvl w:val="0"/>
          <w:numId w:val="2"/>
        </w:numPr>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Abuse in intimate relationships </w:t>
      </w:r>
    </w:p>
    <w:p w14:paraId="71DE5D08" w14:textId="77777777" w:rsidR="00EA32B3" w:rsidRPr="00323AF0" w:rsidRDefault="00EA32B3" w:rsidP="00EA32B3">
      <w:pPr>
        <w:widowControl/>
        <w:numPr>
          <w:ilvl w:val="0"/>
          <w:numId w:val="2"/>
        </w:numPr>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Children who display sexually harmful behaviour </w:t>
      </w:r>
    </w:p>
    <w:p w14:paraId="7AA3F2E4" w14:textId="77777777" w:rsidR="00EA32B3" w:rsidRPr="00323AF0" w:rsidRDefault="00EA32B3" w:rsidP="00EA32B3">
      <w:pPr>
        <w:widowControl/>
        <w:numPr>
          <w:ilvl w:val="0"/>
          <w:numId w:val="2"/>
        </w:numPr>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Gang association and serious violence (County Lines) </w:t>
      </w:r>
    </w:p>
    <w:p w14:paraId="7EA9FFBF" w14:textId="77777777" w:rsidR="00EA32B3" w:rsidRPr="00323AF0" w:rsidRDefault="00EA32B3" w:rsidP="00EA32B3">
      <w:pPr>
        <w:widowControl/>
        <w:numPr>
          <w:ilvl w:val="0"/>
          <w:numId w:val="2"/>
        </w:numPr>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Technology can be used for bullying and other abusive behaviour </w:t>
      </w:r>
    </w:p>
    <w:p w14:paraId="5AC54A61" w14:textId="77777777" w:rsidR="00EA32B3" w:rsidRPr="00323AF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Some of these behaviours will need to be handled with reference to other policies in school such as the behaviour policy, anti- bullying policy, child protection policy and online safety policy. </w:t>
      </w:r>
    </w:p>
    <w:p w14:paraId="5DC35F27" w14:textId="5957EF20" w:rsidR="00EA32B3"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This policy concentrates on </w:t>
      </w:r>
      <w:proofErr w:type="gramStart"/>
      <w:r w:rsidR="00C84624">
        <w:rPr>
          <w:rFonts w:ascii="Arial" w:eastAsia="Times New Roman" w:hAnsi="Arial" w:cs="Arial"/>
          <w:sz w:val="24"/>
          <w:szCs w:val="24"/>
          <w:lang w:bidi="ar-SA"/>
        </w:rPr>
        <w:t>child on</w:t>
      </w:r>
      <w:r w:rsidRPr="00323AF0">
        <w:rPr>
          <w:rFonts w:ascii="Arial" w:eastAsia="Times New Roman" w:hAnsi="Arial" w:cs="Arial"/>
          <w:sz w:val="24"/>
          <w:szCs w:val="24"/>
          <w:lang w:bidi="ar-SA"/>
        </w:rPr>
        <w:t xml:space="preserve">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323AF0">
        <w:rPr>
          <w:rFonts w:ascii="Arial" w:eastAsia="Times New Roman" w:hAnsi="Arial" w:cs="Arial"/>
          <w:sz w:val="24"/>
          <w:szCs w:val="24"/>
          <w:lang w:bidi="ar-SA"/>
        </w:rPr>
        <w:t xml:space="preserve"> in the context of sexual harassment and sexual violence</w:t>
      </w:r>
      <w:r w:rsidR="00CC1C62">
        <w:rPr>
          <w:rFonts w:ascii="Arial" w:eastAsia="Times New Roman" w:hAnsi="Arial" w:cs="Arial"/>
          <w:sz w:val="24"/>
          <w:szCs w:val="24"/>
          <w:lang w:bidi="ar-SA"/>
        </w:rPr>
        <w:t>, physical abuse and emotional abuse</w:t>
      </w:r>
      <w:r w:rsidRPr="00323AF0">
        <w:rPr>
          <w:rFonts w:ascii="Arial" w:eastAsia="Times New Roman" w:hAnsi="Arial" w:cs="Arial"/>
          <w:sz w:val="24"/>
          <w:szCs w:val="24"/>
          <w:lang w:bidi="ar-SA"/>
        </w:rPr>
        <w:t xml:space="preserve">. It is compliant with the statutory guidance on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323AF0">
        <w:rPr>
          <w:rFonts w:ascii="Arial" w:eastAsia="Times New Roman" w:hAnsi="Arial" w:cs="Arial"/>
          <w:sz w:val="24"/>
          <w:szCs w:val="24"/>
          <w:lang w:bidi="ar-SA"/>
        </w:rPr>
        <w:t xml:space="preserve"> as set out in Keeping Children S</w:t>
      </w:r>
      <w:r w:rsidR="007679CD">
        <w:rPr>
          <w:rFonts w:ascii="Arial" w:eastAsia="Times New Roman" w:hAnsi="Arial" w:cs="Arial"/>
          <w:sz w:val="24"/>
          <w:szCs w:val="24"/>
          <w:lang w:bidi="ar-SA"/>
        </w:rPr>
        <w:t>afe in Education (September 202</w:t>
      </w:r>
      <w:r w:rsidR="00AE4438">
        <w:rPr>
          <w:rFonts w:ascii="Arial" w:eastAsia="Times New Roman" w:hAnsi="Arial" w:cs="Arial"/>
          <w:sz w:val="24"/>
          <w:szCs w:val="24"/>
          <w:lang w:bidi="ar-SA"/>
        </w:rPr>
        <w:t>4</w:t>
      </w:r>
      <w:r w:rsidRPr="00323AF0">
        <w:rPr>
          <w:rFonts w:ascii="Arial" w:eastAsia="Times New Roman" w:hAnsi="Arial" w:cs="Arial"/>
          <w:sz w:val="24"/>
          <w:szCs w:val="24"/>
          <w:lang w:bidi="ar-SA"/>
        </w:rPr>
        <w:t xml:space="preserve">) and should be read in conjunction with </w:t>
      </w:r>
      <w:r w:rsidRPr="00DB5AC7">
        <w:rPr>
          <w:rFonts w:ascii="Arial" w:eastAsia="Times New Roman" w:hAnsi="Arial" w:cs="Arial"/>
          <w:sz w:val="24"/>
          <w:szCs w:val="24"/>
          <w:lang w:bidi="ar-SA"/>
        </w:rPr>
        <w:t>the Safeguarding</w:t>
      </w:r>
      <w:r w:rsidR="00DB5AC7" w:rsidRPr="00DB5AC7">
        <w:rPr>
          <w:rFonts w:ascii="Arial" w:eastAsia="Times New Roman" w:hAnsi="Arial" w:cs="Arial"/>
          <w:sz w:val="24"/>
          <w:szCs w:val="24"/>
          <w:lang w:bidi="ar-SA"/>
        </w:rPr>
        <w:t xml:space="preserve"> Partnership regional policy and p</w:t>
      </w:r>
      <w:r w:rsidRPr="00DB5AC7">
        <w:rPr>
          <w:rFonts w:ascii="Arial" w:eastAsia="Times New Roman" w:hAnsi="Arial" w:cs="Arial"/>
          <w:sz w:val="24"/>
          <w:szCs w:val="24"/>
          <w:lang w:bidi="ar-SA"/>
        </w:rPr>
        <w:t>rocedures, and any relevant Practice Guidance issued by it.</w:t>
      </w:r>
      <w:r w:rsidRPr="00323AF0">
        <w:rPr>
          <w:rFonts w:ascii="Arial" w:eastAsia="Times New Roman" w:hAnsi="Arial" w:cs="Arial"/>
          <w:sz w:val="24"/>
          <w:szCs w:val="24"/>
          <w:lang w:bidi="ar-SA"/>
        </w:rPr>
        <w:t xml:space="preserve"> </w:t>
      </w:r>
    </w:p>
    <w:p w14:paraId="2B2634EF" w14:textId="77777777" w:rsidR="00D0167F" w:rsidRPr="008667A1" w:rsidRDefault="00D0167F" w:rsidP="00D0167F">
      <w:pPr>
        <w:widowControl/>
        <w:autoSpaceDE/>
        <w:autoSpaceDN/>
        <w:spacing w:before="100" w:beforeAutospacing="1" w:after="100" w:afterAutospacing="1"/>
        <w:rPr>
          <w:rFonts w:ascii="Arial" w:eastAsia="Times New Roman" w:hAnsi="Arial" w:cs="Arial"/>
          <w:sz w:val="24"/>
          <w:szCs w:val="24"/>
          <w:lang w:bidi="ar-SA"/>
        </w:rPr>
      </w:pPr>
      <w:proofErr w:type="gramStart"/>
      <w:r w:rsidRPr="008667A1">
        <w:rPr>
          <w:rFonts w:ascii="Arial" w:eastAsia="Times New Roman" w:hAnsi="Arial" w:cs="Arial"/>
          <w:sz w:val="24"/>
          <w:szCs w:val="24"/>
          <w:lang w:bidi="ar-SA"/>
        </w:rPr>
        <w:t>In regard to</w:t>
      </w:r>
      <w:proofErr w:type="gramEnd"/>
      <w:r w:rsidRPr="008667A1">
        <w:rPr>
          <w:rFonts w:ascii="Arial" w:eastAsia="Times New Roman" w:hAnsi="Arial" w:cs="Arial"/>
          <w:sz w:val="24"/>
          <w:szCs w:val="24"/>
          <w:lang w:bidi="ar-SA"/>
        </w:rPr>
        <w:t xml:space="preserve"> Harmful Sexual </w:t>
      </w:r>
      <w:proofErr w:type="gramStart"/>
      <w:r w:rsidRPr="008667A1">
        <w:rPr>
          <w:rFonts w:ascii="Arial" w:eastAsia="Times New Roman" w:hAnsi="Arial" w:cs="Arial"/>
          <w:sz w:val="24"/>
          <w:szCs w:val="24"/>
          <w:lang w:bidi="ar-SA"/>
        </w:rPr>
        <w:t>behaviour</w:t>
      </w:r>
      <w:proofErr w:type="gramEnd"/>
      <w:r w:rsidRPr="008667A1">
        <w:rPr>
          <w:rFonts w:ascii="Arial" w:eastAsia="Times New Roman" w:hAnsi="Arial" w:cs="Arial"/>
          <w:sz w:val="24"/>
          <w:szCs w:val="24"/>
          <w:lang w:bidi="ar-SA"/>
        </w:rPr>
        <w:t xml:space="preserve"> we are adopting the NSPCC definition of HSB as: - </w:t>
      </w:r>
    </w:p>
    <w:p w14:paraId="73C97F86" w14:textId="77777777" w:rsidR="00D0167F" w:rsidRPr="008667A1" w:rsidRDefault="00D0167F" w:rsidP="00D0167F">
      <w:pPr>
        <w:widowControl/>
        <w:autoSpaceDE/>
        <w:autoSpaceDN/>
        <w:spacing w:before="100" w:beforeAutospacing="1" w:after="100" w:afterAutospacing="1"/>
        <w:rPr>
          <w:rFonts w:ascii="Arial" w:eastAsia="Times New Roman" w:hAnsi="Arial" w:cs="Arial"/>
          <w:sz w:val="24"/>
          <w:szCs w:val="24"/>
          <w:lang w:bidi="ar-SA"/>
        </w:rPr>
      </w:pPr>
      <w:r w:rsidRPr="008667A1">
        <w:rPr>
          <w:rFonts w:ascii="Arial" w:eastAsia="Times New Roman" w:hAnsi="Arial" w:cs="Arial"/>
          <w:sz w:val="24"/>
          <w:szCs w:val="24"/>
          <w:lang w:bidi="ar-SA"/>
        </w:rPr>
        <w:t xml:space="preserve">"Sexual behaviours expressed by children...that are developmentally inappropriate, may be harmful towards self or others, or be abusive towards another child...or adult." </w:t>
      </w:r>
    </w:p>
    <w:p w14:paraId="142E3B8E" w14:textId="77777777" w:rsidR="00D0167F" w:rsidRDefault="00D0167F" w:rsidP="00D0167F">
      <w:pPr>
        <w:widowControl/>
        <w:autoSpaceDE/>
        <w:autoSpaceDN/>
        <w:spacing w:before="100" w:beforeAutospacing="1" w:after="100" w:afterAutospacing="1"/>
        <w:rPr>
          <w:rFonts w:ascii="Arial" w:eastAsia="Times New Roman" w:hAnsi="Arial" w:cs="Arial"/>
          <w:sz w:val="24"/>
          <w:szCs w:val="24"/>
          <w:lang w:bidi="ar-SA"/>
        </w:rPr>
      </w:pPr>
      <w:r w:rsidRPr="008667A1">
        <w:rPr>
          <w:rFonts w:ascii="Arial" w:eastAsia="Times New Roman" w:hAnsi="Arial" w:cs="Arial"/>
          <w:sz w:val="24"/>
          <w:szCs w:val="24"/>
          <w:lang w:bidi="ar-SA"/>
        </w:rPr>
        <w:t xml:space="preserve">We will also use Simon </w:t>
      </w:r>
      <w:proofErr w:type="gramStart"/>
      <w:r w:rsidRPr="008667A1">
        <w:rPr>
          <w:rFonts w:ascii="Arial" w:eastAsia="Times New Roman" w:hAnsi="Arial" w:cs="Arial"/>
          <w:sz w:val="24"/>
          <w:szCs w:val="24"/>
          <w:lang w:bidi="ar-SA"/>
        </w:rPr>
        <w:t>Hackett‘</w:t>
      </w:r>
      <w:proofErr w:type="gramEnd"/>
      <w:r w:rsidRPr="008667A1">
        <w:rPr>
          <w:rFonts w:ascii="Arial" w:eastAsia="Times New Roman" w:hAnsi="Arial" w:cs="Arial"/>
          <w:sz w:val="24"/>
          <w:szCs w:val="24"/>
          <w:lang w:bidi="ar-SA"/>
        </w:rPr>
        <w:t xml:space="preserve">s continuum model to demonstrate the range of sexual behaviours and the </w:t>
      </w:r>
      <w:r w:rsidR="00270C88" w:rsidRPr="008667A1">
        <w:rPr>
          <w:rFonts w:ascii="Arial" w:eastAsia="Times New Roman" w:hAnsi="Arial" w:cs="Arial"/>
          <w:sz w:val="24"/>
          <w:szCs w:val="24"/>
          <w:lang w:bidi="ar-SA"/>
        </w:rPr>
        <w:t>Brook Traffic Lights (Appendix 3</w:t>
      </w:r>
      <w:r w:rsidRPr="008667A1">
        <w:rPr>
          <w:rFonts w:ascii="Arial" w:eastAsia="Times New Roman" w:hAnsi="Arial" w:cs="Arial"/>
          <w:sz w:val="24"/>
          <w:szCs w:val="24"/>
          <w:lang w:bidi="ar-SA"/>
        </w:rPr>
        <w:t>).</w:t>
      </w:r>
      <w:r w:rsidRPr="00D0167F">
        <w:rPr>
          <w:rFonts w:ascii="Arial" w:eastAsia="Times New Roman" w:hAnsi="Arial" w:cs="Arial"/>
          <w:sz w:val="24"/>
          <w:szCs w:val="24"/>
          <w:lang w:bidi="ar-SA"/>
        </w:rPr>
        <w:t xml:space="preserve"> </w:t>
      </w:r>
    </w:p>
    <w:p w14:paraId="4CAF8470" w14:textId="3F2BED90" w:rsidR="00581930" w:rsidRDefault="00581930" w:rsidP="00581930">
      <w:pPr>
        <w:widowControl/>
        <w:autoSpaceDE/>
        <w:autoSpaceDN/>
        <w:spacing w:before="100" w:beforeAutospacing="1" w:after="100" w:afterAutospacing="1"/>
        <w:rPr>
          <w:rFonts w:ascii="Times New Roman" w:eastAsia="Times New Roman" w:hAnsi="Times New Roman" w:cs="Times New Roman"/>
          <w:sz w:val="24"/>
          <w:szCs w:val="24"/>
          <w:lang w:bidi="ar-SA"/>
        </w:rPr>
      </w:pPr>
    </w:p>
    <w:p w14:paraId="13458595" w14:textId="6A1CF100" w:rsidR="00001940" w:rsidRDefault="00001940" w:rsidP="00581930">
      <w:pPr>
        <w:widowControl/>
        <w:autoSpaceDE/>
        <w:autoSpaceDN/>
        <w:spacing w:before="100" w:beforeAutospacing="1" w:after="100" w:afterAutospacing="1"/>
        <w:rPr>
          <w:rFonts w:ascii="Times New Roman" w:eastAsia="Times New Roman" w:hAnsi="Times New Roman" w:cs="Times New Roman"/>
          <w:sz w:val="24"/>
          <w:szCs w:val="24"/>
          <w:lang w:bidi="ar-SA"/>
        </w:rPr>
      </w:pPr>
    </w:p>
    <w:p w14:paraId="7356729A" w14:textId="77777777" w:rsidR="00001940" w:rsidRDefault="00001940" w:rsidP="00581930">
      <w:pPr>
        <w:widowControl/>
        <w:autoSpaceDE/>
        <w:autoSpaceDN/>
        <w:spacing w:before="100" w:beforeAutospacing="1" w:after="100" w:afterAutospacing="1"/>
        <w:rPr>
          <w:rFonts w:ascii="Times New Roman" w:eastAsia="Times New Roman" w:hAnsi="Times New Roman" w:cs="Times New Roman"/>
          <w:sz w:val="24"/>
          <w:szCs w:val="24"/>
          <w:lang w:bidi="ar-SA"/>
        </w:rPr>
      </w:pPr>
    </w:p>
    <w:p w14:paraId="591A014A" w14:textId="77777777" w:rsidR="00934357" w:rsidRDefault="00934357" w:rsidP="00581930">
      <w:pPr>
        <w:widowControl/>
        <w:autoSpaceDE/>
        <w:autoSpaceDN/>
        <w:spacing w:before="100" w:beforeAutospacing="1" w:after="100" w:afterAutospacing="1"/>
        <w:rPr>
          <w:rFonts w:ascii="Times New Roman" w:eastAsia="Times New Roman" w:hAnsi="Times New Roman" w:cs="Times New Roman"/>
          <w:sz w:val="24"/>
          <w:szCs w:val="24"/>
          <w:lang w:bidi="ar-SA"/>
        </w:rPr>
      </w:pPr>
    </w:p>
    <w:p w14:paraId="69AACC78" w14:textId="77777777" w:rsidR="00934357" w:rsidRPr="00EA32B3" w:rsidRDefault="00934357" w:rsidP="00581930">
      <w:pPr>
        <w:widowControl/>
        <w:autoSpaceDE/>
        <w:autoSpaceDN/>
        <w:spacing w:before="100" w:beforeAutospacing="1" w:after="100" w:afterAutospacing="1"/>
        <w:rPr>
          <w:rFonts w:ascii="Times New Roman" w:eastAsia="Times New Roman" w:hAnsi="Times New Roman" w:cs="Times New Roman"/>
          <w:sz w:val="24"/>
          <w:szCs w:val="24"/>
          <w:lang w:bidi="ar-SA"/>
        </w:rPr>
      </w:pPr>
    </w:p>
    <w:p w14:paraId="04788BF7" w14:textId="77777777" w:rsidR="00581930" w:rsidRPr="00E6347F"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b/>
          <w:bCs/>
          <w:sz w:val="24"/>
          <w:szCs w:val="24"/>
          <w:lang w:bidi="ar-SA"/>
        </w:rPr>
        <w:lastRenderedPageBreak/>
        <w:t xml:space="preserve">Physical Abuse </w:t>
      </w:r>
    </w:p>
    <w:p w14:paraId="1F9E3CF4" w14:textId="77777777" w:rsidR="00581930" w:rsidRPr="00E6347F"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sz w:val="24"/>
          <w:szCs w:val="24"/>
          <w:lang w:bidi="ar-SA"/>
        </w:rPr>
        <w:t xml:space="preserve">While a clear focus of </w:t>
      </w:r>
      <w:proofErr w:type="gramStart"/>
      <w:r w:rsidR="00C84624">
        <w:rPr>
          <w:rFonts w:ascii="Arial" w:eastAsia="Times New Roman" w:hAnsi="Arial" w:cs="Arial"/>
          <w:sz w:val="24"/>
          <w:szCs w:val="24"/>
          <w:lang w:bidi="ar-SA"/>
        </w:rPr>
        <w:t>child on</w:t>
      </w:r>
      <w:r w:rsidRPr="00E6347F">
        <w:rPr>
          <w:rFonts w:ascii="Arial" w:eastAsia="Times New Roman" w:hAnsi="Arial" w:cs="Arial"/>
          <w:sz w:val="24"/>
          <w:szCs w:val="24"/>
          <w:lang w:bidi="ar-SA"/>
        </w:rPr>
        <w:t xml:space="preserve">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E6347F">
        <w:rPr>
          <w:rFonts w:ascii="Arial" w:eastAsia="Times New Roman" w:hAnsi="Arial" w:cs="Arial"/>
          <w:sz w:val="24"/>
          <w:szCs w:val="24"/>
          <w:lang w:bidi="ar-SA"/>
        </w:rPr>
        <w:t xml:space="preserve"> is around sexual abuse and harassment, physical assaults and initiation violence and rituals from pupils to pupils can also be abusive. </w:t>
      </w:r>
    </w:p>
    <w:p w14:paraId="1495154A" w14:textId="77777777" w:rsidR="00581930" w:rsidRPr="00E6347F"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sz w:val="24"/>
          <w:szCs w:val="24"/>
          <w:lang w:bidi="ar-SA"/>
        </w:rPr>
        <w:t xml:space="preserve">These are equally not tolerated and if it is believed that a crime has been committed, will be reported to the police. </w:t>
      </w:r>
    </w:p>
    <w:p w14:paraId="365E77A6" w14:textId="77777777" w:rsidR="00581930" w:rsidRPr="00E6347F"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sz w:val="24"/>
          <w:szCs w:val="24"/>
          <w:lang w:bidi="ar-SA"/>
        </w:rPr>
        <w:t xml:space="preserve">The principles from the anti-bullying policy will be applied in these cases, with recognition that any police investigation will need to take priority. </w:t>
      </w:r>
    </w:p>
    <w:p w14:paraId="6120E4E2" w14:textId="77777777" w:rsidR="00581930" w:rsidRPr="00E6347F"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b/>
          <w:bCs/>
          <w:sz w:val="24"/>
          <w:szCs w:val="24"/>
          <w:lang w:bidi="ar-SA"/>
        </w:rPr>
        <w:t xml:space="preserve">Online Behaviour </w:t>
      </w:r>
    </w:p>
    <w:p w14:paraId="45F99A2D" w14:textId="77777777" w:rsidR="00581930" w:rsidRPr="00E6347F"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sz w:val="24"/>
          <w:szCs w:val="24"/>
          <w:lang w:bidi="ar-SA"/>
        </w:rPr>
        <w:t xml:space="preserve">Many forms of </w:t>
      </w:r>
      <w:proofErr w:type="gramStart"/>
      <w:r w:rsidR="00C84624">
        <w:rPr>
          <w:rFonts w:ascii="Arial" w:eastAsia="Times New Roman" w:hAnsi="Arial" w:cs="Arial"/>
          <w:sz w:val="24"/>
          <w:szCs w:val="24"/>
          <w:lang w:bidi="ar-SA"/>
        </w:rPr>
        <w:t>child on</w:t>
      </w:r>
      <w:r w:rsidRPr="00E6347F">
        <w:rPr>
          <w:rFonts w:ascii="Arial" w:eastAsia="Times New Roman" w:hAnsi="Arial" w:cs="Arial"/>
          <w:sz w:val="24"/>
          <w:szCs w:val="24"/>
          <w:lang w:bidi="ar-SA"/>
        </w:rPr>
        <w:t xml:space="preserve">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E6347F">
        <w:rPr>
          <w:rFonts w:ascii="Arial" w:eastAsia="Times New Roman" w:hAnsi="Arial" w:cs="Arial"/>
          <w:sz w:val="24"/>
          <w:szCs w:val="24"/>
          <w:lang w:bidi="ar-SA"/>
        </w:rPr>
        <w:t xml:space="preserve"> have an element of online behaviour including behaviours such as cyberbullying and sexting. </w:t>
      </w:r>
    </w:p>
    <w:p w14:paraId="139C95A7" w14:textId="443A3795" w:rsidR="00581930" w:rsidRPr="00001940" w:rsidRDefault="00581930" w:rsidP="00581930">
      <w:pPr>
        <w:widowControl/>
        <w:autoSpaceDE/>
        <w:autoSpaceDN/>
        <w:spacing w:before="100" w:beforeAutospacing="1" w:after="100" w:afterAutospacing="1"/>
        <w:rPr>
          <w:rFonts w:ascii="Arial" w:eastAsia="Times New Roman" w:hAnsi="Arial" w:cs="Arial"/>
          <w:color w:val="000000" w:themeColor="text1"/>
          <w:sz w:val="24"/>
          <w:szCs w:val="24"/>
          <w:lang w:bidi="ar-SA"/>
        </w:rPr>
      </w:pPr>
      <w:r w:rsidRPr="00E6347F">
        <w:rPr>
          <w:rFonts w:ascii="Arial" w:eastAsia="Times New Roman" w:hAnsi="Arial" w:cs="Arial"/>
          <w:sz w:val="24"/>
          <w:szCs w:val="24"/>
          <w:lang w:bidi="ar-SA"/>
        </w:rPr>
        <w:t xml:space="preserve">Policies and procedures concerning this type of behaviour can be found </w:t>
      </w:r>
      <w:r w:rsidRPr="00001940">
        <w:rPr>
          <w:rFonts w:ascii="Arial" w:eastAsia="Times New Roman" w:hAnsi="Arial" w:cs="Arial"/>
          <w:color w:val="000000" w:themeColor="text1"/>
          <w:sz w:val="24"/>
          <w:szCs w:val="24"/>
          <w:lang w:bidi="ar-SA"/>
        </w:rPr>
        <w:t xml:space="preserve">in anti- bullying policy, online safety police, and child protection policy) </w:t>
      </w:r>
    </w:p>
    <w:p w14:paraId="7925F152" w14:textId="77777777" w:rsidR="00424A63" w:rsidRPr="00424A63" w:rsidRDefault="00424A63" w:rsidP="00581930">
      <w:pPr>
        <w:widowControl/>
        <w:autoSpaceDE/>
        <w:autoSpaceDN/>
        <w:spacing w:before="100" w:beforeAutospacing="1" w:after="100" w:afterAutospacing="1"/>
        <w:rPr>
          <w:rFonts w:ascii="Arial" w:eastAsia="Times New Roman" w:hAnsi="Arial" w:cs="Arial"/>
          <w:color w:val="FF0000"/>
          <w:sz w:val="24"/>
          <w:szCs w:val="24"/>
          <w:lang w:bidi="ar-SA"/>
        </w:rPr>
      </w:pPr>
      <w:r>
        <w:rPr>
          <w:rFonts w:ascii="Arial" w:hAnsi="Arial" w:cs="Arial"/>
          <w:sz w:val="24"/>
          <w:szCs w:val="24"/>
        </w:rPr>
        <w:t>C</w:t>
      </w:r>
      <w:r w:rsidRPr="00424A63">
        <w:rPr>
          <w:rFonts w:ascii="Arial" w:hAnsi="Arial" w:cs="Arial"/>
          <w:sz w:val="24"/>
          <w:szCs w:val="24"/>
        </w:rPr>
        <w:t>onsensual and non-consensual sharing of nude and semi-nude images and/or videos41 (also known as sexting or youth produced sexual imagery).</w:t>
      </w:r>
    </w:p>
    <w:p w14:paraId="3FA7C5D5" w14:textId="77777777" w:rsidR="00581930" w:rsidRPr="00E6347F"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b/>
          <w:bCs/>
          <w:sz w:val="24"/>
          <w:szCs w:val="24"/>
          <w:lang w:bidi="ar-SA"/>
        </w:rPr>
        <w:t xml:space="preserve">Vulnerable groups </w:t>
      </w:r>
    </w:p>
    <w:p w14:paraId="225D5DB7" w14:textId="77777777" w:rsidR="00581930" w:rsidRPr="00E6347F"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sz w:val="24"/>
          <w:szCs w:val="24"/>
          <w:lang w:bidi="ar-SA"/>
        </w:rPr>
        <w:t xml:space="preserve">We recognise that all children can be at risk however we acknowledge that some groups are more vulnerable. This can </w:t>
      </w:r>
      <w:proofErr w:type="gramStart"/>
      <w:r w:rsidRPr="00E6347F">
        <w:rPr>
          <w:rFonts w:ascii="Arial" w:eastAsia="Times New Roman" w:hAnsi="Arial" w:cs="Arial"/>
          <w:sz w:val="24"/>
          <w:szCs w:val="24"/>
          <w:lang w:bidi="ar-SA"/>
        </w:rPr>
        <w:t>include:</w:t>
      </w:r>
      <w:proofErr w:type="gramEnd"/>
      <w:r w:rsidRPr="00E6347F">
        <w:rPr>
          <w:rFonts w:ascii="Arial" w:eastAsia="Times New Roman" w:hAnsi="Arial" w:cs="Arial"/>
          <w:sz w:val="24"/>
          <w:szCs w:val="24"/>
          <w:lang w:bidi="ar-SA"/>
        </w:rPr>
        <w:t xml:space="preserve"> experience of abuse within their family; living with domestic violence; young people in care; children who go missing; children with additional needs (SEN and/or disabilities); children who identify or are perceived as LGBT and/or have other protected characteristics under the Equalities Act 2010. </w:t>
      </w:r>
    </w:p>
    <w:p w14:paraId="72E0E715" w14:textId="77777777" w:rsidR="00581930" w:rsidRPr="00E6347F"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sz w:val="24"/>
          <w:szCs w:val="24"/>
          <w:lang w:bidi="ar-SA"/>
        </w:rPr>
        <w:t>Whi</w:t>
      </w:r>
      <w:r w:rsidR="00731915">
        <w:rPr>
          <w:rFonts w:ascii="Arial" w:eastAsia="Times New Roman" w:hAnsi="Arial" w:cs="Arial"/>
          <w:sz w:val="24"/>
          <w:szCs w:val="24"/>
          <w:lang w:bidi="ar-SA"/>
        </w:rPr>
        <w:t>l</w:t>
      </w:r>
      <w:r w:rsidRPr="00E6347F">
        <w:rPr>
          <w:rFonts w:ascii="Arial" w:eastAsia="Times New Roman" w:hAnsi="Arial" w:cs="Arial"/>
          <w:sz w:val="24"/>
          <w:szCs w:val="24"/>
          <w:lang w:bidi="ar-SA"/>
        </w:rPr>
        <w:t xml:space="preserve">st research tells is us girls are more frequently identified as being abused by their peers and, girls are more likely to experience unwanted sexual touching in schools this is not confined to girls. </w:t>
      </w:r>
    </w:p>
    <w:p w14:paraId="390DF3E9" w14:textId="77777777" w:rsidR="00581930" w:rsidRPr="00E6347F"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sz w:val="24"/>
          <w:szCs w:val="24"/>
          <w:lang w:bidi="ar-SA"/>
        </w:rPr>
        <w:t xml:space="preserve">Boys are less likely to report intimate relationship abuse and may display other behaviour such as antisocial behaviour. Boys report high levels of victimisation in areas where they are affected by gangs. We recognise that both boys and girls experience </w:t>
      </w:r>
      <w:r w:rsidR="00C84624">
        <w:rPr>
          <w:rFonts w:ascii="Arial" w:eastAsia="Times New Roman" w:hAnsi="Arial" w:cs="Arial"/>
          <w:sz w:val="24"/>
          <w:szCs w:val="24"/>
          <w:lang w:bidi="ar-SA"/>
        </w:rPr>
        <w:t>child on</w:t>
      </w:r>
      <w:r w:rsidRPr="00E6347F">
        <w:rPr>
          <w:rFonts w:ascii="Arial" w:eastAsia="Times New Roman" w:hAnsi="Arial" w:cs="Arial"/>
          <w:sz w:val="24"/>
          <w:szCs w:val="24"/>
          <w:lang w:bidi="ar-SA"/>
        </w:rPr>
        <w:t xml:space="preserve"> </w:t>
      </w:r>
      <w:r w:rsidR="000B7340">
        <w:rPr>
          <w:rFonts w:ascii="Arial" w:eastAsia="Times New Roman" w:hAnsi="Arial" w:cs="Arial"/>
          <w:sz w:val="24"/>
          <w:szCs w:val="24"/>
          <w:lang w:bidi="ar-SA"/>
        </w:rPr>
        <w:t>child abuse</w:t>
      </w:r>
      <w:r w:rsidRPr="00E6347F">
        <w:rPr>
          <w:rFonts w:ascii="Arial" w:eastAsia="Times New Roman" w:hAnsi="Arial" w:cs="Arial"/>
          <w:sz w:val="24"/>
          <w:szCs w:val="24"/>
          <w:lang w:bidi="ar-SA"/>
        </w:rPr>
        <w:t xml:space="preserve">, but they do so in gendered ways. </w:t>
      </w:r>
    </w:p>
    <w:p w14:paraId="6752FF0B" w14:textId="77777777" w:rsidR="00E6347F" w:rsidRPr="00E6347F" w:rsidRDefault="00E6347F" w:rsidP="00581930">
      <w:pPr>
        <w:widowControl/>
        <w:autoSpaceDE/>
        <w:autoSpaceDN/>
        <w:spacing w:before="100" w:beforeAutospacing="1" w:after="100" w:afterAutospacing="1"/>
        <w:rPr>
          <w:rFonts w:ascii="Arial" w:eastAsia="Times New Roman" w:hAnsi="Arial" w:cs="Arial"/>
          <w:b/>
          <w:sz w:val="24"/>
          <w:szCs w:val="24"/>
          <w:lang w:bidi="ar-SA"/>
        </w:rPr>
      </w:pPr>
      <w:r w:rsidRPr="00E6347F">
        <w:rPr>
          <w:rFonts w:ascii="Arial" w:eastAsia="Times New Roman" w:hAnsi="Arial" w:cs="Arial"/>
          <w:b/>
          <w:sz w:val="24"/>
          <w:szCs w:val="24"/>
          <w:lang w:bidi="ar-SA"/>
        </w:rPr>
        <w:t xml:space="preserve">Identifying </w:t>
      </w:r>
      <w:r w:rsidR="00C84624">
        <w:rPr>
          <w:rFonts w:ascii="Arial" w:eastAsia="Times New Roman" w:hAnsi="Arial" w:cs="Arial"/>
          <w:b/>
          <w:sz w:val="24"/>
          <w:szCs w:val="24"/>
          <w:lang w:bidi="ar-SA"/>
        </w:rPr>
        <w:t>child on</w:t>
      </w:r>
      <w:r w:rsidRPr="00E6347F">
        <w:rPr>
          <w:rFonts w:ascii="Arial" w:eastAsia="Times New Roman" w:hAnsi="Arial" w:cs="Arial"/>
          <w:b/>
          <w:sz w:val="24"/>
          <w:szCs w:val="24"/>
          <w:lang w:bidi="ar-SA"/>
        </w:rPr>
        <w:t xml:space="preserve"> </w:t>
      </w:r>
      <w:r w:rsidR="000B7340">
        <w:rPr>
          <w:rFonts w:ascii="Arial" w:eastAsia="Times New Roman" w:hAnsi="Arial" w:cs="Arial"/>
          <w:b/>
          <w:sz w:val="24"/>
          <w:szCs w:val="24"/>
          <w:lang w:bidi="ar-SA"/>
        </w:rPr>
        <w:t>child abuse</w:t>
      </w:r>
      <w:r w:rsidRPr="00E6347F">
        <w:rPr>
          <w:rFonts w:ascii="Arial" w:eastAsia="Times New Roman" w:hAnsi="Arial" w:cs="Arial"/>
          <w:b/>
          <w:sz w:val="24"/>
          <w:szCs w:val="24"/>
          <w:lang w:bidi="ar-SA"/>
        </w:rPr>
        <w:t xml:space="preserve"> </w:t>
      </w:r>
    </w:p>
    <w:p w14:paraId="760F3B2F" w14:textId="77777777" w:rsidR="00E6347F"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sz w:val="24"/>
          <w:szCs w:val="24"/>
          <w:lang w:bidi="ar-SA"/>
        </w:rPr>
        <w:t xml:space="preserve">All staff should be aware of indicators, which may signal that children are at risk from, or are involved with serious violent crime. These may </w:t>
      </w:r>
      <w:proofErr w:type="gramStart"/>
      <w:r w:rsidRPr="00E6347F">
        <w:rPr>
          <w:rFonts w:ascii="Arial" w:eastAsia="Times New Roman" w:hAnsi="Arial" w:cs="Arial"/>
          <w:sz w:val="24"/>
          <w:szCs w:val="24"/>
          <w:lang w:bidi="ar-SA"/>
        </w:rPr>
        <w:t>include</w:t>
      </w:r>
      <w:r w:rsidR="00E6347F">
        <w:rPr>
          <w:rFonts w:ascii="Arial" w:eastAsia="Times New Roman" w:hAnsi="Arial" w:cs="Arial"/>
          <w:sz w:val="24"/>
          <w:szCs w:val="24"/>
          <w:lang w:bidi="ar-SA"/>
        </w:rPr>
        <w:t>;</w:t>
      </w:r>
      <w:proofErr w:type="gramEnd"/>
    </w:p>
    <w:p w14:paraId="415E7362" w14:textId="77777777" w:rsidR="00E6347F" w:rsidRDefault="00E6347F" w:rsidP="00E6347F">
      <w:pPr>
        <w:pStyle w:val="ListParagraph"/>
        <w:widowControl/>
        <w:numPr>
          <w:ilvl w:val="0"/>
          <w:numId w:val="34"/>
        </w:numPr>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t>increased absence from school</w:t>
      </w:r>
    </w:p>
    <w:p w14:paraId="5F7D5370" w14:textId="77777777" w:rsidR="00E6347F" w:rsidRDefault="00581930" w:rsidP="00E6347F">
      <w:pPr>
        <w:pStyle w:val="ListParagraph"/>
        <w:widowControl/>
        <w:numPr>
          <w:ilvl w:val="0"/>
          <w:numId w:val="34"/>
        </w:numPr>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sz w:val="24"/>
          <w:szCs w:val="24"/>
          <w:lang w:bidi="ar-SA"/>
        </w:rPr>
        <w:t>a change in friendships or relationships wi</w:t>
      </w:r>
      <w:r w:rsidR="00E6347F">
        <w:rPr>
          <w:rFonts w:ascii="Arial" w:eastAsia="Times New Roman" w:hAnsi="Arial" w:cs="Arial"/>
          <w:sz w:val="24"/>
          <w:szCs w:val="24"/>
          <w:lang w:bidi="ar-SA"/>
        </w:rPr>
        <w:t>th older individuals or groups</w:t>
      </w:r>
    </w:p>
    <w:p w14:paraId="65F6CB8C" w14:textId="77777777" w:rsidR="00E6347F" w:rsidRDefault="00581930" w:rsidP="00E6347F">
      <w:pPr>
        <w:pStyle w:val="ListParagraph"/>
        <w:widowControl/>
        <w:numPr>
          <w:ilvl w:val="0"/>
          <w:numId w:val="34"/>
        </w:numPr>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sz w:val="24"/>
          <w:szCs w:val="24"/>
          <w:lang w:bidi="ar-SA"/>
        </w:rPr>
        <w:t>a si</w:t>
      </w:r>
      <w:r w:rsidR="00E6347F">
        <w:rPr>
          <w:rFonts w:ascii="Arial" w:eastAsia="Times New Roman" w:hAnsi="Arial" w:cs="Arial"/>
          <w:sz w:val="24"/>
          <w:szCs w:val="24"/>
          <w:lang w:bidi="ar-SA"/>
        </w:rPr>
        <w:t>gnificant decline in performance</w:t>
      </w:r>
    </w:p>
    <w:p w14:paraId="47EBAE39" w14:textId="77777777" w:rsidR="00E6347F" w:rsidRDefault="00E6347F" w:rsidP="00E6347F">
      <w:pPr>
        <w:pStyle w:val="ListParagraph"/>
        <w:widowControl/>
        <w:numPr>
          <w:ilvl w:val="0"/>
          <w:numId w:val="34"/>
        </w:numPr>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t xml:space="preserve">signs of self-harm </w:t>
      </w:r>
    </w:p>
    <w:p w14:paraId="37879DEB" w14:textId="77777777" w:rsidR="00E6347F" w:rsidRDefault="00581930" w:rsidP="00E6347F">
      <w:pPr>
        <w:pStyle w:val="ListParagraph"/>
        <w:widowControl/>
        <w:numPr>
          <w:ilvl w:val="0"/>
          <w:numId w:val="34"/>
        </w:numPr>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sz w:val="24"/>
          <w:szCs w:val="24"/>
          <w:lang w:bidi="ar-SA"/>
        </w:rPr>
        <w:t xml:space="preserve">a significant </w:t>
      </w:r>
      <w:r w:rsidR="00E6347F">
        <w:rPr>
          <w:rFonts w:ascii="Arial" w:eastAsia="Times New Roman" w:hAnsi="Arial" w:cs="Arial"/>
          <w:sz w:val="24"/>
          <w:szCs w:val="24"/>
          <w:lang w:bidi="ar-SA"/>
        </w:rPr>
        <w:t>change in wellbeing</w:t>
      </w:r>
    </w:p>
    <w:p w14:paraId="68C218B6" w14:textId="77777777" w:rsidR="00E6347F" w:rsidRDefault="00581930" w:rsidP="00E6347F">
      <w:pPr>
        <w:pStyle w:val="ListParagraph"/>
        <w:widowControl/>
        <w:numPr>
          <w:ilvl w:val="0"/>
          <w:numId w:val="34"/>
        </w:numPr>
        <w:autoSpaceDE/>
        <w:autoSpaceDN/>
        <w:spacing w:before="100" w:beforeAutospacing="1" w:after="100" w:afterAutospacing="1"/>
        <w:rPr>
          <w:rFonts w:ascii="Arial" w:eastAsia="Times New Roman" w:hAnsi="Arial" w:cs="Arial"/>
          <w:sz w:val="24"/>
          <w:szCs w:val="24"/>
          <w:lang w:bidi="ar-SA"/>
        </w:rPr>
      </w:pPr>
      <w:r w:rsidRPr="00E6347F">
        <w:rPr>
          <w:rFonts w:ascii="Arial" w:eastAsia="Times New Roman" w:hAnsi="Arial" w:cs="Arial"/>
          <w:sz w:val="24"/>
          <w:szCs w:val="24"/>
          <w:lang w:bidi="ar-SA"/>
        </w:rPr>
        <w:t xml:space="preserve">signs of assault or unexplained injuries. </w:t>
      </w:r>
    </w:p>
    <w:p w14:paraId="793ADDDF" w14:textId="77777777" w:rsidR="00581930" w:rsidRPr="00E6347F" w:rsidRDefault="00E6347F" w:rsidP="00E6347F">
      <w:pPr>
        <w:pStyle w:val="ListParagraph"/>
        <w:widowControl/>
        <w:numPr>
          <w:ilvl w:val="0"/>
          <w:numId w:val="34"/>
        </w:numPr>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t>u</w:t>
      </w:r>
      <w:r w:rsidR="00581930" w:rsidRPr="00E6347F">
        <w:rPr>
          <w:rFonts w:ascii="Arial" w:eastAsia="Times New Roman" w:hAnsi="Arial" w:cs="Arial"/>
          <w:sz w:val="24"/>
          <w:szCs w:val="24"/>
          <w:lang w:bidi="ar-SA"/>
        </w:rPr>
        <w:t xml:space="preserve">nexplained gifts or new possessions could also indicate that children have been approached by, or are involved with, individuals associated with criminal networks or gangs. </w:t>
      </w:r>
    </w:p>
    <w:p w14:paraId="66FDAAAC" w14:textId="77777777" w:rsidR="00581930" w:rsidRDefault="00581930" w:rsidP="00581930">
      <w:pPr>
        <w:widowControl/>
        <w:autoSpaceDE/>
        <w:autoSpaceDN/>
        <w:spacing w:before="100" w:beforeAutospacing="1" w:after="100" w:afterAutospacing="1"/>
        <w:rPr>
          <w:rFonts w:ascii="Calibri" w:eastAsia="Times New Roman" w:hAnsi="Calibri" w:cs="Times New Roman"/>
          <w:color w:val="FF0000"/>
          <w:sz w:val="24"/>
          <w:szCs w:val="24"/>
          <w:lang w:bidi="ar-SA"/>
        </w:rPr>
      </w:pPr>
    </w:p>
    <w:p w14:paraId="2C897B47" w14:textId="77777777" w:rsidR="00581930" w:rsidRPr="00EA32B3" w:rsidRDefault="00581930" w:rsidP="00581930">
      <w:pPr>
        <w:widowControl/>
        <w:autoSpaceDE/>
        <w:autoSpaceDN/>
        <w:spacing w:before="100" w:beforeAutospacing="1" w:after="100" w:afterAutospacing="1"/>
        <w:rPr>
          <w:rFonts w:ascii="Times New Roman" w:eastAsia="Times New Roman" w:hAnsi="Times New Roman" w:cs="Times New Roman"/>
          <w:sz w:val="24"/>
          <w:szCs w:val="24"/>
          <w:lang w:bidi="ar-SA"/>
        </w:rPr>
      </w:pPr>
    </w:p>
    <w:p w14:paraId="314B10C3" w14:textId="77777777" w:rsidR="00581930" w:rsidRPr="0061546C" w:rsidRDefault="00581930" w:rsidP="00581930">
      <w:pPr>
        <w:widowControl/>
        <w:autoSpaceDE/>
        <w:autoSpaceDN/>
        <w:spacing w:before="100" w:beforeAutospacing="1" w:after="100" w:afterAutospacing="1"/>
        <w:rPr>
          <w:rFonts w:ascii="Arial" w:eastAsia="Times New Roman" w:hAnsi="Arial" w:cs="Arial"/>
          <w:sz w:val="36"/>
          <w:szCs w:val="36"/>
          <w:u w:val="single"/>
          <w:lang w:bidi="ar-SA"/>
        </w:rPr>
      </w:pPr>
      <w:r w:rsidRPr="0061546C">
        <w:rPr>
          <w:rFonts w:ascii="Arial" w:eastAsia="Times New Roman" w:hAnsi="Arial" w:cs="Arial"/>
          <w:bCs/>
          <w:sz w:val="36"/>
          <w:szCs w:val="36"/>
          <w:u w:val="single"/>
          <w:lang w:bidi="ar-SA"/>
        </w:rPr>
        <w:t xml:space="preserve">Prevention </w:t>
      </w:r>
    </w:p>
    <w:p w14:paraId="27CEC4A2" w14:textId="655B244D" w:rsidR="00581930" w:rsidRPr="0061546C" w:rsidRDefault="00001940" w:rsidP="00581930">
      <w:pPr>
        <w:widowControl/>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t xml:space="preserve">Much </w:t>
      </w:r>
      <w:proofErr w:type="spellStart"/>
      <w:r>
        <w:rPr>
          <w:rFonts w:ascii="Arial" w:eastAsia="Times New Roman" w:hAnsi="Arial" w:cs="Arial"/>
          <w:sz w:val="24"/>
          <w:szCs w:val="24"/>
          <w:lang w:bidi="ar-SA"/>
        </w:rPr>
        <w:t>Marcle</w:t>
      </w:r>
      <w:proofErr w:type="spellEnd"/>
      <w:r w:rsidR="00581930" w:rsidRPr="0061546C">
        <w:rPr>
          <w:rFonts w:ascii="Arial" w:eastAsia="Times New Roman" w:hAnsi="Arial" w:cs="Arial"/>
          <w:sz w:val="24"/>
          <w:szCs w:val="24"/>
          <w:lang w:bidi="ar-SA"/>
        </w:rPr>
        <w:t xml:space="preserve"> actively seeks to raise awareness of and prevent all forms of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00581930" w:rsidRPr="0061546C">
        <w:rPr>
          <w:rFonts w:ascii="Arial" w:eastAsia="Times New Roman" w:hAnsi="Arial" w:cs="Arial"/>
          <w:sz w:val="24"/>
          <w:szCs w:val="24"/>
          <w:lang w:bidi="ar-SA"/>
        </w:rPr>
        <w:t xml:space="preserve"> by: </w:t>
      </w:r>
    </w:p>
    <w:p w14:paraId="1E251F56" w14:textId="2DC0A2CF" w:rsidR="00581930" w:rsidRPr="0061546C"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61546C">
        <w:rPr>
          <w:rFonts w:ascii="Arial" w:eastAsia="Times New Roman" w:hAnsi="Arial" w:cs="Arial"/>
          <w:sz w:val="24"/>
          <w:szCs w:val="24"/>
          <w:lang w:bidi="ar-SA"/>
        </w:rPr>
        <w:t>• Educating all Governors, Senior Leadership Team, staff and volu</w:t>
      </w:r>
      <w:r w:rsidR="00001940">
        <w:rPr>
          <w:rFonts w:ascii="Arial" w:eastAsia="Times New Roman" w:hAnsi="Arial" w:cs="Arial"/>
          <w:sz w:val="24"/>
          <w:szCs w:val="24"/>
          <w:lang w:bidi="ar-SA"/>
        </w:rPr>
        <w:t>nteers, children</w:t>
      </w:r>
      <w:r w:rsidRPr="0061546C">
        <w:rPr>
          <w:rFonts w:ascii="Arial" w:eastAsia="Times New Roman" w:hAnsi="Arial" w:cs="Arial"/>
          <w:sz w:val="24"/>
          <w:szCs w:val="24"/>
          <w:lang w:bidi="ar-SA"/>
        </w:rPr>
        <w:t xml:space="preserve">, and parents about this issue. This will include training all Governors, Senior Leadership Team, staff and volunteers on the nature, prevalence and effect of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61546C">
        <w:rPr>
          <w:rFonts w:ascii="Arial" w:eastAsia="Times New Roman" w:hAnsi="Arial" w:cs="Arial"/>
          <w:sz w:val="24"/>
          <w:szCs w:val="24"/>
          <w:lang w:bidi="ar-SA"/>
        </w:rPr>
        <w:t xml:space="preserve">, and how to prevent, identify and respond to it. This includes </w:t>
      </w:r>
    </w:p>
    <w:p w14:paraId="112FF7B1" w14:textId="77777777" w:rsidR="00581930" w:rsidRPr="0061546C"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61546C">
        <w:rPr>
          <w:rFonts w:ascii="Arial" w:eastAsia="Times New Roman" w:hAnsi="Arial" w:cs="Arial"/>
          <w:sz w:val="24"/>
          <w:szCs w:val="24"/>
          <w:lang w:bidi="ar-SA"/>
        </w:rPr>
        <w:t xml:space="preserve">(a) Contextual </w:t>
      </w:r>
      <w:proofErr w:type="gramStart"/>
      <w:r w:rsidRPr="0061546C">
        <w:rPr>
          <w:rFonts w:ascii="Arial" w:eastAsia="Times New Roman" w:hAnsi="Arial" w:cs="Arial"/>
          <w:sz w:val="24"/>
          <w:szCs w:val="24"/>
          <w:lang w:bidi="ar-SA"/>
        </w:rPr>
        <w:t>Safeguarding;</w:t>
      </w:r>
      <w:proofErr w:type="gramEnd"/>
      <w:r w:rsidRPr="0061546C">
        <w:rPr>
          <w:rFonts w:ascii="Arial" w:eastAsia="Times New Roman" w:hAnsi="Arial" w:cs="Arial"/>
          <w:sz w:val="24"/>
          <w:szCs w:val="24"/>
          <w:lang w:bidi="ar-SA"/>
        </w:rPr>
        <w:t xml:space="preserve"> </w:t>
      </w:r>
    </w:p>
    <w:p w14:paraId="783E05C8" w14:textId="77777777" w:rsidR="00581930" w:rsidRPr="0061546C"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61546C">
        <w:rPr>
          <w:rFonts w:ascii="Arial" w:eastAsia="Times New Roman" w:hAnsi="Arial" w:cs="Arial"/>
          <w:sz w:val="24"/>
          <w:szCs w:val="24"/>
          <w:lang w:bidi="ar-SA"/>
        </w:rPr>
        <w:t xml:space="preserve">(b) The identification and classification of specific behaviours; and </w:t>
      </w:r>
    </w:p>
    <w:p w14:paraId="7E70CA9B" w14:textId="77777777" w:rsidR="00581930" w:rsidRPr="0061546C" w:rsidRDefault="00581930" w:rsidP="00581930">
      <w:pPr>
        <w:widowControl/>
        <w:autoSpaceDE/>
        <w:autoSpaceDN/>
        <w:spacing w:before="100" w:beforeAutospacing="1" w:after="100" w:afterAutospacing="1"/>
        <w:rPr>
          <w:rFonts w:ascii="Arial" w:eastAsia="Times New Roman" w:hAnsi="Arial" w:cs="Arial"/>
          <w:sz w:val="24"/>
          <w:szCs w:val="24"/>
          <w:lang w:bidi="ar-SA"/>
        </w:rPr>
      </w:pPr>
      <w:r w:rsidRPr="0061546C">
        <w:rPr>
          <w:rFonts w:ascii="Arial" w:eastAsia="Times New Roman" w:hAnsi="Arial" w:cs="Arial"/>
          <w:sz w:val="24"/>
          <w:szCs w:val="24"/>
          <w:lang w:bidi="ar-SA"/>
        </w:rPr>
        <w:t xml:space="preserve">(c) The importance of taking seriously all forms of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61546C">
        <w:rPr>
          <w:rFonts w:ascii="Arial" w:eastAsia="Times New Roman" w:hAnsi="Arial" w:cs="Arial"/>
          <w:sz w:val="24"/>
          <w:szCs w:val="24"/>
          <w:lang w:bidi="ar-SA"/>
        </w:rPr>
        <w:t xml:space="preserve"> (no matter how low level they may appear) and ensuring that no form of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61546C">
        <w:rPr>
          <w:rFonts w:ascii="Arial" w:eastAsia="Times New Roman" w:hAnsi="Arial" w:cs="Arial"/>
          <w:sz w:val="24"/>
          <w:szCs w:val="24"/>
          <w:lang w:bidi="ar-SA"/>
        </w:rPr>
        <w:t xml:space="preserve"> is ever dismissed as horseplay or teasing. </w:t>
      </w:r>
    </w:p>
    <w:p w14:paraId="48198D60" w14:textId="77777777" w:rsidR="00581930" w:rsidRPr="0061546C" w:rsidRDefault="00581930" w:rsidP="00581930">
      <w:pPr>
        <w:widowControl/>
        <w:numPr>
          <w:ilvl w:val="0"/>
          <w:numId w:val="6"/>
        </w:numPr>
        <w:autoSpaceDE/>
        <w:autoSpaceDN/>
        <w:spacing w:before="100" w:beforeAutospacing="1" w:after="100" w:afterAutospacing="1"/>
        <w:rPr>
          <w:rFonts w:ascii="Arial" w:eastAsia="Times New Roman" w:hAnsi="Arial" w:cs="Arial"/>
          <w:sz w:val="24"/>
          <w:szCs w:val="24"/>
          <w:lang w:bidi="ar-SA"/>
        </w:rPr>
      </w:pPr>
      <w:r w:rsidRPr="0061546C">
        <w:rPr>
          <w:rFonts w:ascii="Arial" w:eastAsia="Times New Roman" w:hAnsi="Arial" w:cs="Arial"/>
          <w:sz w:val="24"/>
          <w:szCs w:val="24"/>
          <w:lang w:bidi="ar-SA"/>
        </w:rPr>
        <w:t xml:space="preserve">Educating children about the nature and prevalence of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61546C">
        <w:rPr>
          <w:rFonts w:ascii="Arial" w:eastAsia="Times New Roman" w:hAnsi="Arial" w:cs="Arial"/>
          <w:sz w:val="24"/>
          <w:szCs w:val="24"/>
          <w:lang w:bidi="ar-SA"/>
        </w:rPr>
        <w:t xml:space="preserve"> via PSHE and the wider curriculum. </w:t>
      </w:r>
    </w:p>
    <w:p w14:paraId="17517977" w14:textId="77777777" w:rsidR="00581930" w:rsidRPr="0061546C" w:rsidRDefault="00581930" w:rsidP="00581930">
      <w:pPr>
        <w:widowControl/>
        <w:numPr>
          <w:ilvl w:val="0"/>
          <w:numId w:val="6"/>
        </w:numPr>
        <w:autoSpaceDE/>
        <w:autoSpaceDN/>
        <w:spacing w:before="100" w:beforeAutospacing="1" w:after="100" w:afterAutospacing="1"/>
        <w:rPr>
          <w:rFonts w:ascii="Arial" w:eastAsia="Times New Roman" w:hAnsi="Arial" w:cs="Arial"/>
          <w:sz w:val="24"/>
          <w:szCs w:val="24"/>
          <w:lang w:bidi="ar-SA"/>
        </w:rPr>
      </w:pPr>
      <w:r w:rsidRPr="0061546C">
        <w:rPr>
          <w:rFonts w:ascii="Arial" w:eastAsia="Times New Roman" w:hAnsi="Arial" w:cs="Arial"/>
          <w:sz w:val="24"/>
          <w:szCs w:val="24"/>
          <w:lang w:bidi="ar-SA"/>
        </w:rPr>
        <w:t xml:space="preserve">Pupils/Students are frequently told what to do if they witness or experience such abuse, the effect that it can have on those who experience it and the possible reasons for it, including vulnerability of those who inflict such abuse. </w:t>
      </w:r>
    </w:p>
    <w:p w14:paraId="2BAD78B0" w14:textId="77777777" w:rsidR="00581930" w:rsidRPr="0061546C" w:rsidRDefault="00581930" w:rsidP="00581930">
      <w:pPr>
        <w:widowControl/>
        <w:numPr>
          <w:ilvl w:val="0"/>
          <w:numId w:val="6"/>
        </w:numPr>
        <w:autoSpaceDE/>
        <w:autoSpaceDN/>
        <w:spacing w:before="100" w:beforeAutospacing="1" w:after="100" w:afterAutospacing="1"/>
        <w:rPr>
          <w:rFonts w:ascii="Arial" w:eastAsia="Times New Roman" w:hAnsi="Arial" w:cs="Arial"/>
          <w:sz w:val="24"/>
          <w:szCs w:val="24"/>
          <w:lang w:bidi="ar-SA"/>
        </w:rPr>
      </w:pPr>
      <w:r w:rsidRPr="0061546C">
        <w:rPr>
          <w:rFonts w:ascii="Arial" w:eastAsia="Times New Roman" w:hAnsi="Arial" w:cs="Arial"/>
          <w:sz w:val="24"/>
          <w:szCs w:val="24"/>
          <w:lang w:bidi="ar-SA"/>
        </w:rPr>
        <w:t xml:space="preserve">They are regularly informed about the </w:t>
      </w:r>
      <w:proofErr w:type="gramStart"/>
      <w:r w:rsidRPr="0061546C">
        <w:rPr>
          <w:rFonts w:ascii="Arial" w:eastAsia="Times New Roman" w:hAnsi="Arial" w:cs="Arial"/>
          <w:sz w:val="24"/>
          <w:szCs w:val="24"/>
          <w:lang w:bidi="ar-SA"/>
        </w:rPr>
        <w:t>School's</w:t>
      </w:r>
      <w:proofErr w:type="gramEnd"/>
      <w:r w:rsidRPr="0061546C">
        <w:rPr>
          <w:rFonts w:ascii="Arial" w:eastAsia="Times New Roman" w:hAnsi="Arial" w:cs="Arial"/>
          <w:sz w:val="24"/>
          <w:szCs w:val="24"/>
          <w:lang w:bidi="ar-SA"/>
        </w:rPr>
        <w:t xml:space="preserve"> approach to such issues, including its </w:t>
      </w:r>
      <w:r w:rsidRPr="00121740">
        <w:rPr>
          <w:rFonts w:ascii="Arial" w:eastAsia="Times New Roman" w:hAnsi="Arial" w:cs="Arial"/>
          <w:sz w:val="24"/>
          <w:szCs w:val="24"/>
          <w:lang w:bidi="ar-SA"/>
        </w:rPr>
        <w:t xml:space="preserve">policy </w:t>
      </w:r>
      <w:r w:rsidRPr="0061546C">
        <w:rPr>
          <w:rFonts w:ascii="Arial" w:eastAsia="Times New Roman" w:hAnsi="Arial" w:cs="Arial"/>
          <w:sz w:val="24"/>
          <w:szCs w:val="24"/>
          <w:lang w:bidi="ar-SA"/>
        </w:rPr>
        <w:t xml:space="preserve">towards all forms of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61546C">
        <w:rPr>
          <w:rFonts w:ascii="Arial" w:eastAsia="Times New Roman" w:hAnsi="Arial" w:cs="Arial"/>
          <w:sz w:val="24"/>
          <w:szCs w:val="24"/>
          <w:lang w:bidi="ar-SA"/>
        </w:rPr>
        <w:t xml:space="preserve">. </w:t>
      </w:r>
    </w:p>
    <w:p w14:paraId="38FBC317" w14:textId="77777777" w:rsidR="00581930" w:rsidRPr="0061546C" w:rsidRDefault="00581930" w:rsidP="00581930">
      <w:pPr>
        <w:widowControl/>
        <w:numPr>
          <w:ilvl w:val="0"/>
          <w:numId w:val="6"/>
        </w:numPr>
        <w:autoSpaceDE/>
        <w:autoSpaceDN/>
        <w:spacing w:before="100" w:beforeAutospacing="1" w:after="100" w:afterAutospacing="1"/>
        <w:rPr>
          <w:rFonts w:ascii="Arial" w:eastAsia="Times New Roman" w:hAnsi="Arial" w:cs="Arial"/>
          <w:sz w:val="24"/>
          <w:szCs w:val="24"/>
          <w:lang w:bidi="ar-SA"/>
        </w:rPr>
      </w:pPr>
      <w:r w:rsidRPr="0061546C">
        <w:rPr>
          <w:rFonts w:ascii="Arial" w:eastAsia="Times New Roman" w:hAnsi="Arial" w:cs="Arial"/>
          <w:sz w:val="24"/>
          <w:szCs w:val="24"/>
          <w:lang w:bidi="ar-SA"/>
        </w:rPr>
        <w:t>Engaging parents on this issue by:</w:t>
      </w:r>
      <w:r w:rsidRPr="0061546C">
        <w:rPr>
          <w:rFonts w:ascii="Arial" w:eastAsia="Times New Roman" w:hAnsi="Arial" w:cs="Arial"/>
          <w:sz w:val="24"/>
          <w:szCs w:val="24"/>
          <w:lang w:bidi="ar-SA"/>
        </w:rPr>
        <w:br/>
        <w:t>(a)Talking about it with parents, both in groups and one to one;</w:t>
      </w:r>
      <w:r w:rsidRPr="0061546C">
        <w:rPr>
          <w:rFonts w:ascii="Arial" w:eastAsia="Times New Roman" w:hAnsi="Arial" w:cs="Arial"/>
          <w:sz w:val="24"/>
          <w:szCs w:val="24"/>
          <w:lang w:bidi="ar-SA"/>
        </w:rPr>
        <w:br/>
        <w:t>(b) Asking parents what they perceive to be the risks facing their child and how they would like to see the School address those risks;</w:t>
      </w:r>
      <w:r w:rsidRPr="0061546C">
        <w:rPr>
          <w:rFonts w:ascii="Arial" w:eastAsia="Times New Roman" w:hAnsi="Arial" w:cs="Arial"/>
          <w:sz w:val="24"/>
          <w:szCs w:val="24"/>
          <w:lang w:bidi="ar-SA"/>
        </w:rPr>
        <w:br/>
        <w:t xml:space="preserve">(c) Involving parents in the review of School policies and lesson plans; and (d) Encouraging parents to hold the School to account on this issue. </w:t>
      </w:r>
    </w:p>
    <w:p w14:paraId="2D782A50" w14:textId="77777777" w:rsidR="00581930" w:rsidRPr="0061546C" w:rsidRDefault="00581930" w:rsidP="00581930">
      <w:pPr>
        <w:widowControl/>
        <w:numPr>
          <w:ilvl w:val="0"/>
          <w:numId w:val="10"/>
        </w:numPr>
        <w:autoSpaceDE/>
        <w:autoSpaceDN/>
        <w:spacing w:before="100" w:beforeAutospacing="1" w:after="100" w:afterAutospacing="1"/>
        <w:contextualSpacing/>
        <w:rPr>
          <w:rFonts w:ascii="Arial" w:eastAsia="Times New Roman" w:hAnsi="Arial" w:cs="Arial"/>
          <w:sz w:val="24"/>
          <w:szCs w:val="24"/>
          <w:lang w:bidi="ar-SA"/>
        </w:rPr>
      </w:pPr>
      <w:r w:rsidRPr="0061546C">
        <w:rPr>
          <w:rFonts w:ascii="Arial" w:eastAsia="Times New Roman" w:hAnsi="Arial" w:cs="Arial"/>
          <w:sz w:val="24"/>
          <w:szCs w:val="24"/>
          <w:lang w:bidi="ar-SA"/>
        </w:rPr>
        <w:t xml:space="preserve">Ensuring that all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61546C">
        <w:rPr>
          <w:rFonts w:ascii="Arial" w:eastAsia="Times New Roman" w:hAnsi="Arial" w:cs="Arial"/>
          <w:sz w:val="24"/>
          <w:szCs w:val="24"/>
          <w:lang w:bidi="ar-SA"/>
        </w:rPr>
        <w:t xml:space="preserve"> issues are fed back to the </w:t>
      </w:r>
      <w:proofErr w:type="gramStart"/>
      <w:r w:rsidRPr="0061546C">
        <w:rPr>
          <w:rFonts w:ascii="Arial" w:eastAsia="Times New Roman" w:hAnsi="Arial" w:cs="Arial"/>
          <w:sz w:val="24"/>
          <w:szCs w:val="24"/>
          <w:lang w:bidi="ar-SA"/>
        </w:rPr>
        <w:t>School's</w:t>
      </w:r>
      <w:proofErr w:type="gramEnd"/>
      <w:r w:rsidRPr="0061546C">
        <w:rPr>
          <w:rFonts w:ascii="Arial" w:eastAsia="Times New Roman" w:hAnsi="Arial" w:cs="Arial"/>
          <w:sz w:val="24"/>
          <w:szCs w:val="24"/>
          <w:lang w:bidi="ar-SA"/>
        </w:rPr>
        <w:t xml:space="preserve"> safeguarding [team/lead] so that they can spot and address any concerning trends and identify [pupils/students] who maybe in need of additional support. [This is done by way of a weekly staff meeting at which all concerns about [pupils/students] (including </w:t>
      </w:r>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 abuse</w:t>
      </w:r>
      <w:r w:rsidRPr="0061546C">
        <w:rPr>
          <w:rFonts w:ascii="Arial" w:eastAsia="Times New Roman" w:hAnsi="Arial" w:cs="Arial"/>
          <w:sz w:val="24"/>
          <w:szCs w:val="24"/>
          <w:lang w:bidi="ar-SA"/>
        </w:rPr>
        <w:t xml:space="preserve"> issues) are discussed</w:t>
      </w:r>
      <w:proofErr w:type="gramStart"/>
      <w:r w:rsidRPr="0061546C">
        <w:rPr>
          <w:rFonts w:ascii="Arial" w:eastAsia="Times New Roman" w:hAnsi="Arial" w:cs="Arial"/>
          <w:sz w:val="24"/>
          <w:szCs w:val="24"/>
          <w:lang w:bidi="ar-SA"/>
        </w:rPr>
        <w:t>];</w:t>
      </w:r>
      <w:proofErr w:type="gramEnd"/>
      <w:r w:rsidRPr="0061546C">
        <w:rPr>
          <w:rFonts w:ascii="Arial" w:eastAsia="Times New Roman" w:hAnsi="Arial" w:cs="Arial"/>
          <w:sz w:val="24"/>
          <w:szCs w:val="24"/>
          <w:lang w:bidi="ar-SA"/>
        </w:rPr>
        <w:t xml:space="preserve"> </w:t>
      </w:r>
    </w:p>
    <w:p w14:paraId="75FC1A8C" w14:textId="77777777" w:rsidR="00581930" w:rsidRPr="0061546C" w:rsidRDefault="00581930" w:rsidP="00581930">
      <w:pPr>
        <w:widowControl/>
        <w:numPr>
          <w:ilvl w:val="0"/>
          <w:numId w:val="10"/>
        </w:numPr>
        <w:autoSpaceDE/>
        <w:autoSpaceDN/>
        <w:spacing w:before="100" w:beforeAutospacing="1" w:after="100" w:afterAutospacing="1"/>
        <w:contextualSpacing/>
        <w:rPr>
          <w:rFonts w:ascii="Arial" w:eastAsia="Times New Roman" w:hAnsi="Arial" w:cs="Arial"/>
          <w:sz w:val="24"/>
          <w:szCs w:val="24"/>
          <w:lang w:bidi="ar-SA"/>
        </w:rPr>
      </w:pPr>
      <w:r w:rsidRPr="0061546C">
        <w:rPr>
          <w:rFonts w:ascii="Arial" w:eastAsia="Times New Roman" w:hAnsi="Arial" w:cs="Arial"/>
          <w:sz w:val="24"/>
          <w:szCs w:val="24"/>
          <w:lang w:bidi="ar-SA"/>
        </w:rPr>
        <w:t>Challenging the attitudes that underlie such abuse (both inside and outside the classroom</w:t>
      </w:r>
      <w:proofErr w:type="gramStart"/>
      <w:r w:rsidRPr="0061546C">
        <w:rPr>
          <w:rFonts w:ascii="Arial" w:eastAsia="Times New Roman" w:hAnsi="Arial" w:cs="Arial"/>
          <w:sz w:val="24"/>
          <w:szCs w:val="24"/>
          <w:lang w:bidi="ar-SA"/>
        </w:rPr>
        <w:t>);</w:t>
      </w:r>
      <w:proofErr w:type="gramEnd"/>
      <w:r w:rsidRPr="0061546C">
        <w:rPr>
          <w:rFonts w:ascii="Arial" w:eastAsia="Times New Roman" w:hAnsi="Arial" w:cs="Arial"/>
          <w:sz w:val="24"/>
          <w:szCs w:val="24"/>
          <w:lang w:bidi="ar-SA"/>
        </w:rPr>
        <w:t xml:space="preserve"> </w:t>
      </w:r>
    </w:p>
    <w:p w14:paraId="639364BE" w14:textId="77777777" w:rsidR="00581930" w:rsidRPr="0061546C" w:rsidRDefault="00581930" w:rsidP="00581930">
      <w:pPr>
        <w:widowControl/>
        <w:numPr>
          <w:ilvl w:val="0"/>
          <w:numId w:val="10"/>
        </w:numPr>
        <w:autoSpaceDE/>
        <w:autoSpaceDN/>
        <w:spacing w:before="100" w:beforeAutospacing="1" w:after="100" w:afterAutospacing="1"/>
        <w:contextualSpacing/>
        <w:rPr>
          <w:rFonts w:ascii="Arial" w:eastAsia="Times New Roman" w:hAnsi="Arial" w:cs="Arial"/>
          <w:sz w:val="24"/>
          <w:szCs w:val="24"/>
          <w:lang w:bidi="ar-SA"/>
        </w:rPr>
      </w:pPr>
      <w:r w:rsidRPr="0061546C">
        <w:rPr>
          <w:rFonts w:ascii="Arial" w:eastAsia="Times New Roman" w:hAnsi="Arial" w:cs="Arial"/>
          <w:sz w:val="24"/>
          <w:szCs w:val="24"/>
          <w:lang w:bidi="ar-SA"/>
        </w:rPr>
        <w:t xml:space="preserve">Working with Governors, Academy Trusts, Senior Leadership Team, all staff and volunteers, [pupils/students] and parents to address equality issues, to promote positive values, and to encourage a culture of tolerance and respect amongst all members of the </w:t>
      </w:r>
      <w:proofErr w:type="gramStart"/>
      <w:r w:rsidRPr="0061546C">
        <w:rPr>
          <w:rFonts w:ascii="Arial" w:eastAsia="Times New Roman" w:hAnsi="Arial" w:cs="Arial"/>
          <w:sz w:val="24"/>
          <w:szCs w:val="24"/>
          <w:lang w:bidi="ar-SA"/>
        </w:rPr>
        <w:t>School</w:t>
      </w:r>
      <w:proofErr w:type="gramEnd"/>
      <w:r w:rsidRPr="0061546C">
        <w:rPr>
          <w:rFonts w:ascii="Arial" w:eastAsia="Times New Roman" w:hAnsi="Arial" w:cs="Arial"/>
          <w:sz w:val="24"/>
          <w:szCs w:val="24"/>
          <w:lang w:bidi="ar-SA"/>
        </w:rPr>
        <w:t xml:space="preserve"> </w:t>
      </w:r>
      <w:proofErr w:type="gramStart"/>
      <w:r w:rsidRPr="0061546C">
        <w:rPr>
          <w:rFonts w:ascii="Arial" w:eastAsia="Times New Roman" w:hAnsi="Arial" w:cs="Arial"/>
          <w:sz w:val="24"/>
          <w:szCs w:val="24"/>
          <w:lang w:bidi="ar-SA"/>
        </w:rPr>
        <w:t>community;</w:t>
      </w:r>
      <w:proofErr w:type="gramEnd"/>
      <w:r w:rsidRPr="0061546C">
        <w:rPr>
          <w:rFonts w:ascii="Arial" w:eastAsia="Times New Roman" w:hAnsi="Arial" w:cs="Arial"/>
          <w:sz w:val="24"/>
          <w:szCs w:val="24"/>
          <w:lang w:bidi="ar-SA"/>
        </w:rPr>
        <w:t xml:space="preserve"> </w:t>
      </w:r>
    </w:p>
    <w:p w14:paraId="288CBED7" w14:textId="77777777" w:rsidR="00581930" w:rsidRPr="0061546C" w:rsidRDefault="00581930" w:rsidP="00581930">
      <w:pPr>
        <w:widowControl/>
        <w:numPr>
          <w:ilvl w:val="0"/>
          <w:numId w:val="10"/>
        </w:numPr>
        <w:autoSpaceDE/>
        <w:autoSpaceDN/>
        <w:spacing w:before="100" w:beforeAutospacing="1" w:after="100" w:afterAutospacing="1"/>
        <w:contextualSpacing/>
        <w:rPr>
          <w:rFonts w:ascii="Arial" w:eastAsia="Times New Roman" w:hAnsi="Arial" w:cs="Arial"/>
          <w:sz w:val="24"/>
          <w:szCs w:val="24"/>
          <w:lang w:bidi="ar-SA"/>
        </w:rPr>
      </w:pPr>
      <w:r w:rsidRPr="0061546C">
        <w:rPr>
          <w:rFonts w:ascii="Arial" w:eastAsia="Times New Roman" w:hAnsi="Arial" w:cs="Arial"/>
          <w:sz w:val="24"/>
          <w:szCs w:val="24"/>
          <w:lang w:bidi="ar-SA"/>
        </w:rPr>
        <w:t xml:space="preserve">Creating conditions in which our [pupils/students] can aspire to and realise safe and healthy </w:t>
      </w:r>
      <w:proofErr w:type="gramStart"/>
      <w:r w:rsidRPr="0061546C">
        <w:rPr>
          <w:rFonts w:ascii="Arial" w:eastAsia="Times New Roman" w:hAnsi="Arial" w:cs="Arial"/>
          <w:sz w:val="24"/>
          <w:szCs w:val="24"/>
          <w:lang w:bidi="ar-SA"/>
        </w:rPr>
        <w:t>relationships;</w:t>
      </w:r>
      <w:proofErr w:type="gramEnd"/>
      <w:r w:rsidRPr="0061546C">
        <w:rPr>
          <w:rFonts w:ascii="Arial" w:eastAsia="Times New Roman" w:hAnsi="Arial" w:cs="Arial"/>
          <w:sz w:val="24"/>
          <w:szCs w:val="24"/>
          <w:lang w:bidi="ar-SA"/>
        </w:rPr>
        <w:t xml:space="preserve"> </w:t>
      </w:r>
    </w:p>
    <w:p w14:paraId="3A821493" w14:textId="77777777" w:rsidR="00581930" w:rsidRPr="0061546C" w:rsidRDefault="00581930" w:rsidP="00581930">
      <w:pPr>
        <w:widowControl/>
        <w:numPr>
          <w:ilvl w:val="0"/>
          <w:numId w:val="10"/>
        </w:numPr>
        <w:autoSpaceDE/>
        <w:autoSpaceDN/>
        <w:spacing w:before="100" w:beforeAutospacing="1" w:after="100" w:afterAutospacing="1"/>
        <w:contextualSpacing/>
        <w:rPr>
          <w:rFonts w:ascii="Arial" w:eastAsia="Times New Roman" w:hAnsi="Arial" w:cs="Arial"/>
          <w:sz w:val="24"/>
          <w:szCs w:val="24"/>
          <w:lang w:bidi="ar-SA"/>
        </w:rPr>
      </w:pPr>
      <w:r w:rsidRPr="0061546C">
        <w:rPr>
          <w:rFonts w:ascii="Arial" w:eastAsia="Times New Roman" w:hAnsi="Arial" w:cs="Arial"/>
          <w:sz w:val="24"/>
          <w:szCs w:val="24"/>
          <w:lang w:bidi="ar-SA"/>
        </w:rPr>
        <w:t xml:space="preserve">Creating a culture in which our [pupils/students] feel able to share their concerns openly, in a non-judgmental environment, and have them listened to; and </w:t>
      </w:r>
    </w:p>
    <w:p w14:paraId="2B5C1668" w14:textId="77777777" w:rsidR="00581930" w:rsidRPr="0061546C" w:rsidRDefault="00581930" w:rsidP="00581930">
      <w:pPr>
        <w:widowControl/>
        <w:numPr>
          <w:ilvl w:val="0"/>
          <w:numId w:val="10"/>
        </w:numPr>
        <w:autoSpaceDE/>
        <w:autoSpaceDN/>
        <w:spacing w:before="100" w:beforeAutospacing="1" w:after="100" w:afterAutospacing="1"/>
        <w:contextualSpacing/>
        <w:rPr>
          <w:rFonts w:ascii="Arial" w:eastAsia="Times New Roman" w:hAnsi="Arial" w:cs="Arial"/>
          <w:sz w:val="24"/>
          <w:szCs w:val="24"/>
          <w:lang w:bidi="ar-SA"/>
        </w:rPr>
      </w:pPr>
      <w:r w:rsidRPr="0061546C">
        <w:rPr>
          <w:rFonts w:ascii="Arial" w:eastAsia="Times New Roman" w:hAnsi="Arial" w:cs="Arial"/>
          <w:sz w:val="24"/>
          <w:szCs w:val="24"/>
          <w:lang w:bidi="ar-SA"/>
        </w:rPr>
        <w:t xml:space="preserve">Responding to cases of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61546C">
        <w:rPr>
          <w:rFonts w:ascii="Arial" w:eastAsia="Times New Roman" w:hAnsi="Arial" w:cs="Arial"/>
          <w:sz w:val="24"/>
          <w:szCs w:val="24"/>
          <w:lang w:bidi="ar-SA"/>
        </w:rPr>
        <w:t xml:space="preserve"> promptly and appropriately. </w:t>
      </w:r>
    </w:p>
    <w:p w14:paraId="06D466CE" w14:textId="77777777" w:rsidR="00581930" w:rsidRDefault="00581930" w:rsidP="00D0167F">
      <w:pPr>
        <w:widowControl/>
        <w:autoSpaceDE/>
        <w:autoSpaceDN/>
        <w:spacing w:before="100" w:beforeAutospacing="1" w:after="100" w:afterAutospacing="1"/>
        <w:rPr>
          <w:rFonts w:ascii="Arial" w:eastAsia="Times New Roman" w:hAnsi="Arial" w:cs="Arial"/>
          <w:sz w:val="24"/>
          <w:szCs w:val="24"/>
          <w:lang w:bidi="ar-SA"/>
        </w:rPr>
      </w:pPr>
    </w:p>
    <w:p w14:paraId="1D78AA34" w14:textId="77777777" w:rsidR="00581930" w:rsidRDefault="00581930" w:rsidP="00D0167F">
      <w:pPr>
        <w:widowControl/>
        <w:autoSpaceDE/>
        <w:autoSpaceDN/>
        <w:spacing w:before="100" w:beforeAutospacing="1" w:after="100" w:afterAutospacing="1"/>
        <w:rPr>
          <w:rFonts w:ascii="Arial" w:eastAsia="Times New Roman" w:hAnsi="Arial" w:cs="Arial"/>
          <w:sz w:val="24"/>
          <w:szCs w:val="24"/>
          <w:lang w:bidi="ar-SA"/>
        </w:rPr>
      </w:pPr>
    </w:p>
    <w:p w14:paraId="39265DAA" w14:textId="77777777" w:rsidR="00581930" w:rsidRPr="00960FF7" w:rsidRDefault="00581930" w:rsidP="00D0167F">
      <w:pPr>
        <w:widowControl/>
        <w:autoSpaceDE/>
        <w:autoSpaceDN/>
        <w:spacing w:before="100" w:beforeAutospacing="1" w:after="100" w:afterAutospacing="1"/>
        <w:rPr>
          <w:rFonts w:ascii="Arial" w:eastAsia="Times New Roman" w:hAnsi="Arial" w:cs="Arial"/>
          <w:sz w:val="36"/>
          <w:szCs w:val="36"/>
          <w:lang w:bidi="ar-SA"/>
        </w:rPr>
      </w:pPr>
    </w:p>
    <w:p w14:paraId="0FE41542" w14:textId="77777777" w:rsidR="00EA32B3" w:rsidRPr="00960FF7" w:rsidRDefault="00EA32B3" w:rsidP="00EA32B3">
      <w:pPr>
        <w:widowControl/>
        <w:autoSpaceDE/>
        <w:autoSpaceDN/>
        <w:spacing w:before="100" w:beforeAutospacing="1" w:after="100" w:afterAutospacing="1"/>
        <w:rPr>
          <w:rFonts w:ascii="Arial" w:eastAsia="Times New Roman" w:hAnsi="Arial" w:cs="Arial"/>
          <w:sz w:val="36"/>
          <w:szCs w:val="36"/>
          <w:u w:val="single"/>
          <w:lang w:bidi="ar-SA"/>
        </w:rPr>
      </w:pPr>
      <w:r w:rsidRPr="00960FF7">
        <w:rPr>
          <w:rFonts w:ascii="Arial" w:eastAsia="Times New Roman" w:hAnsi="Arial" w:cs="Arial"/>
          <w:bCs/>
          <w:sz w:val="36"/>
          <w:szCs w:val="36"/>
          <w:u w:val="single"/>
          <w:lang w:bidi="ar-SA"/>
        </w:rPr>
        <w:lastRenderedPageBreak/>
        <w:t xml:space="preserve">Policy Development </w:t>
      </w:r>
    </w:p>
    <w:p w14:paraId="3C1037EE" w14:textId="63F5C77A" w:rsidR="00EA32B3" w:rsidRPr="00001940" w:rsidRDefault="00EA32B3" w:rsidP="00EA32B3">
      <w:pPr>
        <w:widowControl/>
        <w:autoSpaceDE/>
        <w:autoSpaceDN/>
        <w:spacing w:before="100" w:beforeAutospacing="1" w:after="100" w:afterAutospacing="1"/>
        <w:rPr>
          <w:rFonts w:ascii="Arial" w:eastAsia="Times New Roman" w:hAnsi="Arial" w:cs="Arial"/>
          <w:color w:val="000000" w:themeColor="text1"/>
          <w:sz w:val="24"/>
          <w:szCs w:val="24"/>
          <w:lang w:bidi="ar-SA"/>
        </w:rPr>
      </w:pPr>
      <w:r w:rsidRPr="00323AF0">
        <w:rPr>
          <w:rFonts w:ascii="Arial" w:eastAsia="Times New Roman" w:hAnsi="Arial" w:cs="Arial"/>
          <w:sz w:val="24"/>
          <w:szCs w:val="24"/>
          <w:lang w:bidi="ar-SA"/>
        </w:rPr>
        <w:t xml:space="preserve">The policy has been developed in consultation with the following groups </w:t>
      </w:r>
      <w:r w:rsidRPr="00001940">
        <w:rPr>
          <w:rFonts w:ascii="Arial" w:eastAsia="Times New Roman" w:hAnsi="Arial" w:cs="Arial"/>
          <w:color w:val="000000" w:themeColor="text1"/>
          <w:sz w:val="24"/>
          <w:szCs w:val="24"/>
          <w:lang w:bidi="ar-SA"/>
        </w:rPr>
        <w:t>Senior leaders, governors, staff, parents</w:t>
      </w:r>
      <w:r w:rsidR="00001940">
        <w:rPr>
          <w:rFonts w:ascii="Arial" w:eastAsia="Times New Roman" w:hAnsi="Arial" w:cs="Arial"/>
          <w:color w:val="000000" w:themeColor="text1"/>
          <w:sz w:val="24"/>
          <w:szCs w:val="24"/>
          <w:lang w:bidi="ar-SA"/>
        </w:rPr>
        <w:t xml:space="preserve"> and children.</w:t>
      </w:r>
    </w:p>
    <w:p w14:paraId="553E6CB7" w14:textId="77777777" w:rsidR="00EA32B3" w:rsidRPr="00323AF0" w:rsidRDefault="00EA32B3" w:rsidP="00EA32B3">
      <w:pPr>
        <w:widowControl/>
        <w:autoSpaceDE/>
        <w:autoSpaceDN/>
        <w:spacing w:before="100" w:beforeAutospacing="1" w:after="100" w:afterAutospacing="1"/>
        <w:rPr>
          <w:rFonts w:ascii="Arial" w:eastAsia="Times New Roman" w:hAnsi="Arial" w:cs="Arial"/>
          <w:sz w:val="36"/>
          <w:szCs w:val="36"/>
          <w:u w:val="single"/>
          <w:lang w:bidi="ar-SA"/>
        </w:rPr>
      </w:pPr>
      <w:r w:rsidRPr="00323AF0">
        <w:rPr>
          <w:rFonts w:ascii="Arial" w:eastAsia="Times New Roman" w:hAnsi="Arial" w:cs="Arial"/>
          <w:bCs/>
          <w:sz w:val="36"/>
          <w:szCs w:val="36"/>
          <w:u w:val="single"/>
          <w:lang w:bidi="ar-SA"/>
        </w:rPr>
        <w:t xml:space="preserve">The Context </w:t>
      </w:r>
    </w:p>
    <w:p w14:paraId="56DD9EB7" w14:textId="77777777" w:rsidR="00EA32B3" w:rsidRPr="00323AF0" w:rsidRDefault="00C84624" w:rsidP="00EA32B3">
      <w:pPr>
        <w:widowControl/>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 abuse</w:t>
      </w:r>
      <w:r w:rsidR="00427571" w:rsidRPr="00323AF0">
        <w:rPr>
          <w:rFonts w:ascii="Arial" w:eastAsia="Times New Roman" w:hAnsi="Arial" w:cs="Arial"/>
          <w:sz w:val="24"/>
          <w:szCs w:val="24"/>
          <w:lang w:bidi="ar-SA"/>
        </w:rPr>
        <w:t xml:space="preserve"> </w:t>
      </w:r>
      <w:r w:rsidR="00EA32B3" w:rsidRPr="00323AF0">
        <w:rPr>
          <w:rFonts w:ascii="Arial" w:eastAsia="Times New Roman" w:hAnsi="Arial" w:cs="Arial"/>
          <w:sz w:val="24"/>
          <w:szCs w:val="24"/>
          <w:lang w:bidi="ar-SA"/>
        </w:rPr>
        <w:t>takes place on a spectrum. Understanding where a child's behaviour falls on a spectrum is essential to being able to respond appropriately to it.</w:t>
      </w:r>
      <w:r w:rsidR="00427571" w:rsidRPr="00323AF0">
        <w:rPr>
          <w:rFonts w:ascii="Arial" w:eastAsia="Times New Roman" w:hAnsi="Arial" w:cs="Arial"/>
          <w:sz w:val="24"/>
          <w:szCs w:val="24"/>
          <w:lang w:bidi="ar-SA"/>
        </w:rPr>
        <w:t xml:space="preserve"> It is essential that responses to incidents are proportionate and contextual. </w:t>
      </w:r>
    </w:p>
    <w:p w14:paraId="0F1EC473" w14:textId="77777777" w:rsidR="00EA32B3" w:rsidRPr="00323AF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In this policy we recognise the importance of distinguishing between problematic and abusive sexual behaviour (Harmful Sexual Behaviour HSB). </w:t>
      </w:r>
    </w:p>
    <w:p w14:paraId="2A632DD2" w14:textId="77777777" w:rsidR="00B02E36" w:rsidRPr="00323AF0" w:rsidRDefault="00B02E36" w:rsidP="00B02E36">
      <w:pPr>
        <w:widowControl/>
        <w:autoSpaceDE/>
        <w:autoSpaceDN/>
        <w:spacing w:before="100" w:beforeAutospacing="1" w:after="100" w:afterAutospacing="1"/>
        <w:rPr>
          <w:rFonts w:ascii="Arial" w:eastAsia="Times New Roman" w:hAnsi="Arial" w:cs="Arial"/>
          <w:sz w:val="24"/>
          <w:szCs w:val="24"/>
          <w:lang w:bidi="ar-SA"/>
        </w:rPr>
      </w:pPr>
      <w:r w:rsidRPr="00323AF0">
        <w:rPr>
          <w:rFonts w:ascii="Arial" w:eastAsia="Times New Roman" w:hAnsi="Arial" w:cs="Arial"/>
          <w:sz w:val="24"/>
          <w:szCs w:val="24"/>
          <w:lang w:bidi="ar-SA"/>
        </w:rPr>
        <w:t xml:space="preserve">Simon Hackett (2010) has proposed a continuum model to demonstrate the range of sexual behaviours presented by children and young people, from those that are normal, to those that are highly deviant: </w:t>
      </w:r>
    </w:p>
    <w:p w14:paraId="39E1940D" w14:textId="77777777" w:rsidR="00B02E36" w:rsidRPr="00EA32B3" w:rsidRDefault="00B02E36" w:rsidP="00B02E36">
      <w:pPr>
        <w:widowControl/>
        <w:autoSpaceDE/>
        <w:autoSpaceDN/>
        <w:spacing w:before="100" w:beforeAutospacing="1" w:after="100" w:afterAutospacing="1"/>
        <w:rPr>
          <w:rFonts w:ascii="Times New Roman" w:eastAsia="Times New Roman" w:hAnsi="Times New Roman" w:cs="Times New Roman"/>
          <w:sz w:val="24"/>
          <w:szCs w:val="24"/>
          <w:lang w:bidi="ar-SA"/>
        </w:rPr>
      </w:pPr>
      <w:hyperlink r:id="rId13" w:history="1">
        <w:r w:rsidRPr="00EA32B3">
          <w:rPr>
            <w:rFonts w:ascii="Calibri" w:eastAsia="Times New Roman" w:hAnsi="Calibri" w:cs="Times New Roman"/>
            <w:color w:val="0563C1"/>
            <w:sz w:val="24"/>
            <w:szCs w:val="24"/>
            <w:u w:val="single"/>
            <w:lang w:bidi="ar-SA"/>
          </w:rPr>
          <w:t>https://www.nspcc.org.uk/globalassets/documents/publications/harmful-sexual-behaviour- framework.pdf</w:t>
        </w:r>
      </w:hyperlink>
      <w:r w:rsidRPr="00EA32B3">
        <w:rPr>
          <w:rFonts w:ascii="Calibri" w:eastAsia="Times New Roman" w:hAnsi="Calibri" w:cs="Times New Roman"/>
          <w:color w:val="0260BF"/>
          <w:sz w:val="24"/>
          <w:szCs w:val="24"/>
          <w:lang w:bidi="ar-SA"/>
        </w:rPr>
        <w:t xml:space="preserve">  </w:t>
      </w:r>
    </w:p>
    <w:p w14:paraId="1DF98A7F" w14:textId="77777777" w:rsidR="00B02E36" w:rsidRPr="00EA32B3" w:rsidRDefault="00B02E36" w:rsidP="00B02E36">
      <w:pPr>
        <w:widowControl/>
        <w:autoSpaceDE/>
        <w:autoSpaceDN/>
        <w:rPr>
          <w:rFonts w:ascii="Times New Roman" w:eastAsia="Times New Roman" w:hAnsi="Times New Roman" w:cs="Times New Roman"/>
          <w:sz w:val="24"/>
          <w:szCs w:val="24"/>
          <w:lang w:bidi="ar-SA"/>
        </w:rPr>
      </w:pPr>
      <w:r w:rsidRPr="00EA32B3">
        <w:rPr>
          <w:rFonts w:ascii="Times New Roman" w:eastAsia="Times New Roman" w:hAnsi="Times New Roman" w:cs="Times New Roman"/>
          <w:sz w:val="24"/>
          <w:szCs w:val="24"/>
          <w:lang w:bidi="ar-SA"/>
        </w:rPr>
        <w:fldChar w:fldCharType="begin"/>
      </w:r>
      <w:r>
        <w:rPr>
          <w:rFonts w:ascii="Times New Roman" w:eastAsia="Times New Roman" w:hAnsi="Times New Roman" w:cs="Times New Roman"/>
          <w:sz w:val="24"/>
          <w:szCs w:val="24"/>
          <w:lang w:bidi="ar-SA"/>
        </w:rPr>
        <w:instrText xml:space="preserve"> INCLUDEPICTURE "C:\\var\\folders\\jk\\60qqkpzj01g911k5_szcnpg80000gp\\T\\com.microsoft.Word\\WebArchiveCopyPasteTempFiles\\page15image3199961808" \* MERGEFORMAT </w:instrText>
      </w:r>
      <w:r w:rsidRPr="00EA32B3">
        <w:rPr>
          <w:rFonts w:ascii="Times New Roman" w:eastAsia="Times New Roman" w:hAnsi="Times New Roman" w:cs="Times New Roman"/>
          <w:sz w:val="24"/>
          <w:szCs w:val="24"/>
          <w:lang w:bidi="ar-SA"/>
        </w:rPr>
        <w:fldChar w:fldCharType="separate"/>
      </w:r>
      <w:r w:rsidRPr="00EA32B3">
        <w:rPr>
          <w:rFonts w:ascii="Times New Roman" w:eastAsia="Times New Roman" w:hAnsi="Times New Roman" w:cs="Times New Roman"/>
          <w:noProof/>
          <w:sz w:val="24"/>
          <w:szCs w:val="24"/>
          <w:lang w:bidi="ar-SA"/>
        </w:rPr>
        <w:drawing>
          <wp:inline distT="0" distB="0" distL="0" distR="0" wp14:anchorId="6B4E8819" wp14:editId="3EC81501">
            <wp:extent cx="5715000" cy="3009900"/>
            <wp:effectExtent l="0" t="0" r="0" b="0"/>
            <wp:docPr id="7" name="Picture 7" descr="page15image319996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age15image319996180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3009900"/>
                    </a:xfrm>
                    <a:prstGeom prst="rect">
                      <a:avLst/>
                    </a:prstGeom>
                    <a:noFill/>
                    <a:ln>
                      <a:noFill/>
                    </a:ln>
                  </pic:spPr>
                </pic:pic>
              </a:graphicData>
            </a:graphic>
          </wp:inline>
        </w:drawing>
      </w:r>
      <w:r w:rsidRPr="00EA32B3">
        <w:rPr>
          <w:rFonts w:ascii="Times New Roman" w:eastAsia="Times New Roman" w:hAnsi="Times New Roman" w:cs="Times New Roman"/>
          <w:sz w:val="24"/>
          <w:szCs w:val="24"/>
          <w:lang w:bidi="ar-SA"/>
        </w:rPr>
        <w:fldChar w:fldCharType="end"/>
      </w:r>
    </w:p>
    <w:p w14:paraId="0942E077" w14:textId="77777777" w:rsidR="00D0167F" w:rsidRPr="00EA32B3" w:rsidRDefault="00D0167F" w:rsidP="000F7063">
      <w:pPr>
        <w:widowControl/>
        <w:autoSpaceDE/>
        <w:autoSpaceDN/>
        <w:spacing w:before="100" w:beforeAutospacing="1" w:after="100" w:afterAutospacing="1"/>
        <w:ind w:left="720"/>
        <w:rPr>
          <w:rFonts w:ascii="Times New Roman" w:eastAsia="Times New Roman" w:hAnsi="Times New Roman" w:cs="Times New Roman"/>
          <w:sz w:val="24"/>
          <w:szCs w:val="24"/>
          <w:lang w:bidi="ar-SA"/>
        </w:rPr>
      </w:pPr>
    </w:p>
    <w:p w14:paraId="65A9DCCA" w14:textId="77777777" w:rsidR="00D0167F" w:rsidRDefault="00D0167F" w:rsidP="00EA32B3">
      <w:pPr>
        <w:widowControl/>
        <w:autoSpaceDE/>
        <w:autoSpaceDN/>
        <w:spacing w:before="100" w:beforeAutospacing="1" w:after="100" w:afterAutospacing="1"/>
        <w:rPr>
          <w:rFonts w:ascii="Arial" w:eastAsia="Times New Roman" w:hAnsi="Arial" w:cs="Arial"/>
          <w:sz w:val="24"/>
          <w:szCs w:val="24"/>
          <w:u w:val="single"/>
          <w:lang w:bidi="ar-SA"/>
        </w:rPr>
      </w:pPr>
    </w:p>
    <w:p w14:paraId="40882DFD" w14:textId="2D1694E3" w:rsidR="00D0167F" w:rsidRDefault="00D0167F" w:rsidP="00EA32B3">
      <w:pPr>
        <w:widowControl/>
        <w:autoSpaceDE/>
        <w:autoSpaceDN/>
        <w:spacing w:before="100" w:beforeAutospacing="1" w:after="100" w:afterAutospacing="1"/>
        <w:rPr>
          <w:rFonts w:ascii="Arial" w:eastAsia="Times New Roman" w:hAnsi="Arial" w:cs="Arial"/>
          <w:sz w:val="36"/>
          <w:szCs w:val="36"/>
          <w:u w:val="single"/>
          <w:lang w:bidi="ar-SA"/>
        </w:rPr>
      </w:pPr>
    </w:p>
    <w:p w14:paraId="565A8E4C" w14:textId="77777777" w:rsidR="00001940" w:rsidRDefault="00001940" w:rsidP="00EA32B3">
      <w:pPr>
        <w:widowControl/>
        <w:autoSpaceDE/>
        <w:autoSpaceDN/>
        <w:spacing w:before="100" w:beforeAutospacing="1" w:after="100" w:afterAutospacing="1"/>
        <w:rPr>
          <w:rFonts w:ascii="Arial" w:eastAsia="Times New Roman" w:hAnsi="Arial" w:cs="Arial"/>
          <w:sz w:val="36"/>
          <w:szCs w:val="36"/>
          <w:u w:val="single"/>
          <w:lang w:bidi="ar-SA"/>
        </w:rPr>
      </w:pPr>
    </w:p>
    <w:p w14:paraId="4FC6FCEA" w14:textId="77777777" w:rsidR="00934357" w:rsidRPr="00960FF7" w:rsidRDefault="00934357" w:rsidP="00EA32B3">
      <w:pPr>
        <w:widowControl/>
        <w:autoSpaceDE/>
        <w:autoSpaceDN/>
        <w:spacing w:before="100" w:beforeAutospacing="1" w:after="100" w:afterAutospacing="1"/>
        <w:rPr>
          <w:rFonts w:ascii="Arial" w:eastAsia="Times New Roman" w:hAnsi="Arial" w:cs="Arial"/>
          <w:sz w:val="36"/>
          <w:szCs w:val="36"/>
          <w:u w:val="single"/>
          <w:lang w:bidi="ar-SA"/>
        </w:rPr>
      </w:pPr>
    </w:p>
    <w:p w14:paraId="43591F5F" w14:textId="77777777" w:rsidR="008667A1" w:rsidRDefault="008667A1" w:rsidP="00EA32B3">
      <w:pPr>
        <w:widowControl/>
        <w:autoSpaceDE/>
        <w:autoSpaceDN/>
        <w:spacing w:before="100" w:beforeAutospacing="1" w:after="100" w:afterAutospacing="1"/>
        <w:rPr>
          <w:rFonts w:ascii="Arial" w:eastAsia="Times New Roman" w:hAnsi="Arial" w:cs="Arial"/>
          <w:sz w:val="36"/>
          <w:szCs w:val="36"/>
          <w:u w:val="single"/>
          <w:lang w:bidi="ar-SA"/>
        </w:rPr>
      </w:pPr>
    </w:p>
    <w:p w14:paraId="47E659CC" w14:textId="2FEA0301" w:rsidR="00427571" w:rsidRPr="00001940" w:rsidRDefault="00D0167F" w:rsidP="00EA32B3">
      <w:pPr>
        <w:widowControl/>
        <w:autoSpaceDE/>
        <w:autoSpaceDN/>
        <w:spacing w:before="100" w:beforeAutospacing="1" w:after="100" w:afterAutospacing="1"/>
        <w:rPr>
          <w:rFonts w:ascii="Arial" w:eastAsia="Times New Roman" w:hAnsi="Arial" w:cs="Arial"/>
          <w:sz w:val="36"/>
          <w:szCs w:val="36"/>
          <w:u w:val="single"/>
          <w:lang w:bidi="ar-SA"/>
        </w:rPr>
      </w:pPr>
      <w:r w:rsidRPr="00960FF7">
        <w:rPr>
          <w:rFonts w:ascii="Arial" w:eastAsia="Times New Roman" w:hAnsi="Arial" w:cs="Arial"/>
          <w:sz w:val="36"/>
          <w:szCs w:val="36"/>
          <w:u w:val="single"/>
          <w:lang w:bidi="ar-SA"/>
        </w:rPr>
        <w:lastRenderedPageBreak/>
        <w:t>Determining the level of incidents</w:t>
      </w:r>
    </w:p>
    <w:p w14:paraId="6B0FC272" w14:textId="77777777" w:rsidR="000F7063" w:rsidRPr="000F7063" w:rsidRDefault="000F7063" w:rsidP="000F7063">
      <w:pPr>
        <w:widowControl/>
        <w:numPr>
          <w:ilvl w:val="0"/>
          <w:numId w:val="19"/>
        </w:numPr>
        <w:autoSpaceDE/>
        <w:autoSpaceDN/>
        <w:spacing w:before="100" w:beforeAutospacing="1" w:after="100" w:afterAutospacing="1"/>
        <w:rPr>
          <w:rFonts w:ascii="Arial" w:eastAsia="Times New Roman" w:hAnsi="Arial" w:cs="Arial"/>
          <w:sz w:val="24"/>
          <w:szCs w:val="24"/>
          <w:lang w:bidi="ar-SA"/>
        </w:rPr>
      </w:pPr>
      <w:r w:rsidRPr="000F7063">
        <w:rPr>
          <w:rFonts w:ascii="Arial" w:eastAsia="Times New Roman" w:hAnsi="Arial" w:cs="Arial"/>
          <w:sz w:val="24"/>
          <w:szCs w:val="24"/>
          <w:lang w:bidi="ar-SA"/>
        </w:rPr>
        <w:t xml:space="preserve">Chronological and developmental ages of everyone involved </w:t>
      </w:r>
    </w:p>
    <w:p w14:paraId="56A3795D" w14:textId="77777777" w:rsidR="000F7063" w:rsidRPr="000F7063" w:rsidRDefault="000F7063" w:rsidP="000F7063">
      <w:pPr>
        <w:widowControl/>
        <w:numPr>
          <w:ilvl w:val="0"/>
          <w:numId w:val="19"/>
        </w:numPr>
        <w:autoSpaceDE/>
        <w:autoSpaceDN/>
        <w:spacing w:before="100" w:beforeAutospacing="1" w:after="100" w:afterAutospacing="1"/>
        <w:rPr>
          <w:rFonts w:ascii="Arial" w:eastAsia="Times New Roman" w:hAnsi="Arial" w:cs="Arial"/>
          <w:sz w:val="24"/>
          <w:szCs w:val="24"/>
          <w:lang w:bidi="ar-SA"/>
        </w:rPr>
      </w:pPr>
      <w:r w:rsidRPr="000F7063">
        <w:rPr>
          <w:rFonts w:ascii="Arial" w:eastAsia="Times New Roman" w:hAnsi="Arial" w:cs="Arial"/>
          <w:sz w:val="24"/>
          <w:szCs w:val="24"/>
          <w:lang w:bidi="ar-SA"/>
        </w:rPr>
        <w:t xml:space="preserve">Difference in their power or authority in relation to age, race, gender, physical, emotional or intellectual vulnerability </w:t>
      </w:r>
    </w:p>
    <w:p w14:paraId="5873B8A1" w14:textId="77777777" w:rsidR="000F7063" w:rsidRPr="000F7063" w:rsidRDefault="000F7063" w:rsidP="000F7063">
      <w:pPr>
        <w:widowControl/>
        <w:numPr>
          <w:ilvl w:val="0"/>
          <w:numId w:val="19"/>
        </w:numPr>
        <w:autoSpaceDE/>
        <w:autoSpaceDN/>
        <w:spacing w:before="100" w:beforeAutospacing="1" w:after="100" w:afterAutospacing="1"/>
        <w:rPr>
          <w:rFonts w:ascii="Arial" w:eastAsia="Times New Roman" w:hAnsi="Arial" w:cs="Arial"/>
          <w:sz w:val="24"/>
          <w:szCs w:val="24"/>
          <w:lang w:bidi="ar-SA"/>
        </w:rPr>
      </w:pPr>
      <w:r w:rsidRPr="000F7063">
        <w:rPr>
          <w:rFonts w:ascii="Arial" w:eastAsia="Times New Roman" w:hAnsi="Arial" w:cs="Arial"/>
          <w:sz w:val="24"/>
          <w:szCs w:val="24"/>
          <w:lang w:bidi="ar-SA"/>
        </w:rPr>
        <w:t xml:space="preserve">All alleged physical and verbal aspects of the behaviour and incident </w:t>
      </w:r>
    </w:p>
    <w:p w14:paraId="6A7EDC24" w14:textId="77777777" w:rsidR="000F7063" w:rsidRPr="000F7063" w:rsidRDefault="000F7063" w:rsidP="000F7063">
      <w:pPr>
        <w:widowControl/>
        <w:numPr>
          <w:ilvl w:val="0"/>
          <w:numId w:val="19"/>
        </w:numPr>
        <w:autoSpaceDE/>
        <w:autoSpaceDN/>
        <w:spacing w:before="100" w:beforeAutospacing="1" w:after="100" w:afterAutospacing="1"/>
        <w:rPr>
          <w:rFonts w:ascii="Arial" w:eastAsia="Times New Roman" w:hAnsi="Arial" w:cs="Arial"/>
          <w:sz w:val="24"/>
          <w:szCs w:val="24"/>
          <w:lang w:bidi="ar-SA"/>
        </w:rPr>
      </w:pPr>
      <w:r w:rsidRPr="000F7063">
        <w:rPr>
          <w:rFonts w:ascii="Arial" w:eastAsia="Times New Roman" w:hAnsi="Arial" w:cs="Arial"/>
          <w:sz w:val="24"/>
          <w:szCs w:val="24"/>
          <w:lang w:bidi="ar-SA"/>
        </w:rPr>
        <w:t xml:space="preserve">Whether the behaviour involved inappropriate sexual knowledge or motivation </w:t>
      </w:r>
    </w:p>
    <w:p w14:paraId="1FD04140" w14:textId="77777777" w:rsidR="000F7063" w:rsidRPr="000F7063" w:rsidRDefault="000F7063" w:rsidP="000F7063">
      <w:pPr>
        <w:widowControl/>
        <w:numPr>
          <w:ilvl w:val="0"/>
          <w:numId w:val="19"/>
        </w:numPr>
        <w:autoSpaceDE/>
        <w:autoSpaceDN/>
        <w:spacing w:before="100" w:beforeAutospacing="1" w:after="100" w:afterAutospacing="1"/>
        <w:rPr>
          <w:rFonts w:ascii="Arial" w:eastAsia="Times New Roman" w:hAnsi="Arial" w:cs="Arial"/>
          <w:sz w:val="24"/>
          <w:szCs w:val="24"/>
          <w:lang w:bidi="ar-SA"/>
        </w:rPr>
      </w:pPr>
      <w:r w:rsidRPr="000F7063">
        <w:rPr>
          <w:rFonts w:ascii="Arial" w:eastAsia="Times New Roman" w:hAnsi="Arial" w:cs="Arial"/>
          <w:sz w:val="24"/>
          <w:szCs w:val="24"/>
          <w:lang w:bidi="ar-SA"/>
        </w:rPr>
        <w:t xml:space="preserve">What was the degree of physical aggression, intimidation, threatening behaviour or bribery </w:t>
      </w:r>
    </w:p>
    <w:p w14:paraId="1363E482" w14:textId="77777777" w:rsidR="000F7063" w:rsidRPr="000F7063" w:rsidRDefault="000F7063" w:rsidP="000F7063">
      <w:pPr>
        <w:widowControl/>
        <w:numPr>
          <w:ilvl w:val="0"/>
          <w:numId w:val="19"/>
        </w:numPr>
        <w:autoSpaceDE/>
        <w:autoSpaceDN/>
        <w:spacing w:before="100" w:beforeAutospacing="1" w:after="100" w:afterAutospacing="1"/>
        <w:rPr>
          <w:rFonts w:ascii="Arial" w:eastAsia="Times New Roman" w:hAnsi="Arial" w:cs="Arial"/>
          <w:sz w:val="24"/>
          <w:szCs w:val="24"/>
          <w:lang w:bidi="ar-SA"/>
        </w:rPr>
      </w:pPr>
      <w:r w:rsidRPr="000F7063">
        <w:rPr>
          <w:rFonts w:ascii="Arial" w:eastAsia="Times New Roman" w:hAnsi="Arial" w:cs="Arial"/>
          <w:sz w:val="24"/>
          <w:szCs w:val="24"/>
          <w:lang w:bidi="ar-SA"/>
        </w:rPr>
        <w:t xml:space="preserve">The effect on the victim </w:t>
      </w:r>
    </w:p>
    <w:p w14:paraId="7A4201CD" w14:textId="77777777" w:rsidR="000F7063" w:rsidRPr="000F7063" w:rsidRDefault="000F7063" w:rsidP="000F7063">
      <w:pPr>
        <w:widowControl/>
        <w:numPr>
          <w:ilvl w:val="0"/>
          <w:numId w:val="19"/>
        </w:numPr>
        <w:autoSpaceDE/>
        <w:autoSpaceDN/>
        <w:spacing w:before="100" w:beforeAutospacing="1" w:after="100" w:afterAutospacing="1"/>
        <w:rPr>
          <w:rFonts w:ascii="Arial" w:eastAsia="Times New Roman" w:hAnsi="Arial" w:cs="Arial"/>
          <w:sz w:val="24"/>
          <w:szCs w:val="24"/>
          <w:lang w:bidi="ar-SA"/>
        </w:rPr>
      </w:pPr>
      <w:r w:rsidRPr="000F7063">
        <w:rPr>
          <w:rFonts w:ascii="Arial" w:eastAsia="Times New Roman" w:hAnsi="Arial" w:cs="Arial"/>
          <w:sz w:val="24"/>
          <w:szCs w:val="24"/>
          <w:lang w:bidi="ar-SA"/>
        </w:rPr>
        <w:t xml:space="preserve">Any attempts to ensure the behaviour and incident is kept a secret </w:t>
      </w:r>
    </w:p>
    <w:p w14:paraId="514C069D" w14:textId="77777777" w:rsidR="000F7063" w:rsidRPr="000F7063" w:rsidRDefault="000F7063" w:rsidP="000F7063">
      <w:pPr>
        <w:widowControl/>
        <w:numPr>
          <w:ilvl w:val="0"/>
          <w:numId w:val="19"/>
        </w:numPr>
        <w:autoSpaceDE/>
        <w:autoSpaceDN/>
        <w:spacing w:before="100" w:beforeAutospacing="1" w:after="100" w:afterAutospacing="1"/>
        <w:rPr>
          <w:rFonts w:ascii="Arial" w:eastAsia="Times New Roman" w:hAnsi="Arial" w:cs="Arial"/>
          <w:sz w:val="24"/>
          <w:szCs w:val="24"/>
          <w:lang w:bidi="ar-SA"/>
        </w:rPr>
      </w:pPr>
      <w:r w:rsidRPr="000F7063">
        <w:rPr>
          <w:rFonts w:ascii="Arial" w:eastAsia="Times New Roman" w:hAnsi="Arial" w:cs="Arial"/>
          <w:sz w:val="24"/>
          <w:szCs w:val="24"/>
          <w:lang w:bidi="ar-SA"/>
        </w:rPr>
        <w:t>The child or young person’s motivation or reason for the behaviour, if they admit that it occurred</w:t>
      </w:r>
    </w:p>
    <w:p w14:paraId="6CA699A9" w14:textId="77777777" w:rsidR="000F7063" w:rsidRDefault="000F7063" w:rsidP="000F7063">
      <w:pPr>
        <w:widowControl/>
        <w:numPr>
          <w:ilvl w:val="0"/>
          <w:numId w:val="19"/>
        </w:numPr>
        <w:autoSpaceDE/>
        <w:autoSpaceDN/>
        <w:spacing w:before="100" w:beforeAutospacing="1" w:after="100" w:afterAutospacing="1"/>
        <w:rPr>
          <w:rFonts w:ascii="Arial" w:eastAsia="Times New Roman" w:hAnsi="Arial" w:cs="Arial"/>
          <w:sz w:val="24"/>
          <w:szCs w:val="24"/>
          <w:lang w:bidi="ar-SA"/>
        </w:rPr>
      </w:pPr>
      <w:r w:rsidRPr="000F7063">
        <w:rPr>
          <w:rFonts w:ascii="Arial" w:eastAsia="Times New Roman" w:hAnsi="Arial" w:cs="Arial"/>
          <w:sz w:val="24"/>
          <w:szCs w:val="24"/>
          <w:lang w:bidi="ar-SA"/>
        </w:rPr>
        <w:t xml:space="preserve">Whether this was a one-off incident, or longer in duration </w:t>
      </w:r>
    </w:p>
    <w:p w14:paraId="4E61E66C" w14:textId="77777777" w:rsidR="001A4861" w:rsidRPr="001A4861" w:rsidRDefault="001A4861" w:rsidP="001A4861">
      <w:pPr>
        <w:widowControl/>
        <w:autoSpaceDE/>
        <w:autoSpaceDN/>
        <w:spacing w:before="100" w:beforeAutospacing="1" w:after="100" w:afterAutospacing="1"/>
        <w:rPr>
          <w:rFonts w:ascii="Arial" w:eastAsia="Times New Roman" w:hAnsi="Arial" w:cs="Arial"/>
          <w:i/>
          <w:sz w:val="24"/>
          <w:szCs w:val="24"/>
          <w:lang w:bidi="ar-SA"/>
        </w:rPr>
      </w:pPr>
      <w:r w:rsidRPr="001A4861">
        <w:rPr>
          <w:rFonts w:ascii="Arial" w:eastAsia="Times New Roman" w:hAnsi="Arial" w:cs="Arial"/>
          <w:i/>
          <w:sz w:val="24"/>
          <w:szCs w:val="24"/>
          <w:lang w:bidi="ar-SA"/>
        </w:rPr>
        <w:t xml:space="preserve">An example of this is the consensual sharing of an image between </w:t>
      </w:r>
      <w:proofErr w:type="gramStart"/>
      <w:r w:rsidRPr="001A4861">
        <w:rPr>
          <w:rFonts w:ascii="Arial" w:eastAsia="Times New Roman" w:hAnsi="Arial" w:cs="Arial"/>
          <w:i/>
          <w:sz w:val="24"/>
          <w:szCs w:val="24"/>
          <w:lang w:bidi="ar-SA"/>
        </w:rPr>
        <w:t>16 year olds</w:t>
      </w:r>
      <w:proofErr w:type="gramEnd"/>
      <w:r w:rsidRPr="001A4861">
        <w:rPr>
          <w:rFonts w:ascii="Arial" w:eastAsia="Times New Roman" w:hAnsi="Arial" w:cs="Arial"/>
          <w:i/>
          <w:sz w:val="24"/>
          <w:szCs w:val="24"/>
          <w:lang w:bidi="ar-SA"/>
        </w:rPr>
        <w:t xml:space="preserve"> might be inappropriate but would sit on the continuum as ‘inappropriate’, however if these images were shared wider without consent this could be deemed as ‘problematic &amp; abusive’. </w:t>
      </w:r>
    </w:p>
    <w:p w14:paraId="1CD1AB28" w14:textId="77777777" w:rsidR="0037087A" w:rsidRPr="0037087A" w:rsidRDefault="0037087A" w:rsidP="0037087A">
      <w:pPr>
        <w:rPr>
          <w:rFonts w:ascii="Arial" w:eastAsiaTheme="minorHAnsi" w:hAnsi="Arial" w:cs="Arial"/>
          <w:sz w:val="24"/>
          <w:szCs w:val="24"/>
          <w:lang w:bidi="ar-SA"/>
        </w:rPr>
      </w:pPr>
      <w:proofErr w:type="gramStart"/>
      <w:r w:rsidRPr="00402B7D">
        <w:rPr>
          <w:rFonts w:ascii="Arial" w:eastAsiaTheme="minorHAnsi" w:hAnsi="Arial" w:cs="Arial"/>
          <w:color w:val="000000"/>
          <w:sz w:val="24"/>
          <w:szCs w:val="24"/>
          <w:lang w:eastAsia="en-US" w:bidi="ar-SA"/>
        </w:rPr>
        <w:t>.</w:t>
      </w:r>
      <w:r w:rsidRPr="00C856BE">
        <w:rPr>
          <w:rFonts w:ascii="Arial" w:eastAsia="Times New Roman" w:hAnsi="Arial" w:cs="Arial"/>
          <w:sz w:val="36"/>
          <w:szCs w:val="36"/>
          <w:u w:val="single"/>
          <w:lang w:bidi="ar-SA"/>
        </w:rPr>
        <w:t>When</w:t>
      </w:r>
      <w:proofErr w:type="gramEnd"/>
      <w:r w:rsidRPr="00C856BE">
        <w:rPr>
          <w:rFonts w:ascii="Arial" w:eastAsia="Times New Roman" w:hAnsi="Arial" w:cs="Arial"/>
          <w:sz w:val="36"/>
          <w:szCs w:val="36"/>
          <w:u w:val="single"/>
          <w:lang w:bidi="ar-SA"/>
        </w:rPr>
        <w:t xml:space="preserve"> should schools seek support?</w:t>
      </w:r>
    </w:p>
    <w:p w14:paraId="329FE2EA" w14:textId="77777777" w:rsidR="0037087A" w:rsidRPr="00B02E36" w:rsidRDefault="0037087A" w:rsidP="0037087A">
      <w:pPr>
        <w:widowControl/>
        <w:autoSpaceDE/>
        <w:autoSpaceDN/>
        <w:spacing w:before="100" w:beforeAutospacing="1" w:after="100" w:afterAutospacing="1"/>
        <w:ind w:left="360"/>
        <w:rPr>
          <w:rFonts w:ascii="Arial" w:eastAsia="Times New Roman" w:hAnsi="Arial" w:cs="Arial"/>
          <w:sz w:val="24"/>
          <w:szCs w:val="24"/>
          <w:lang w:bidi="ar-SA"/>
        </w:rPr>
      </w:pPr>
      <w:r w:rsidRPr="00B02E36">
        <w:rPr>
          <w:rFonts w:ascii="Arial" w:eastAsia="Times New Roman" w:hAnsi="Arial" w:cs="Arial"/>
          <w:sz w:val="24"/>
          <w:szCs w:val="24"/>
          <w:lang w:bidi="ar-SA"/>
        </w:rPr>
        <w:t xml:space="preserve">Cases of </w:t>
      </w:r>
      <w:proofErr w:type="gramStart"/>
      <w:r w:rsidR="00C84624">
        <w:rPr>
          <w:rFonts w:ascii="Arial" w:eastAsia="Times New Roman" w:hAnsi="Arial" w:cs="Arial"/>
          <w:sz w:val="24"/>
          <w:szCs w:val="24"/>
          <w:lang w:bidi="ar-SA"/>
        </w:rPr>
        <w:t>child on</w:t>
      </w:r>
      <w:r w:rsidRPr="00B02E36">
        <w:rPr>
          <w:rFonts w:ascii="Arial" w:eastAsia="Times New Roman" w:hAnsi="Arial" w:cs="Arial"/>
          <w:sz w:val="24"/>
          <w:szCs w:val="24"/>
          <w:lang w:bidi="ar-SA"/>
        </w:rPr>
        <w:t xml:space="preserve">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B02E36">
        <w:rPr>
          <w:rFonts w:ascii="Arial" w:eastAsia="Times New Roman" w:hAnsi="Arial" w:cs="Arial"/>
          <w:sz w:val="24"/>
          <w:szCs w:val="24"/>
          <w:lang w:bidi="ar-SA"/>
        </w:rPr>
        <w:t xml:space="preserve"> are often complex, may involve multiple young people, and consent may be unclear. This is especially difficult when young people may be victims but also involved in the harm of others. In some </w:t>
      </w:r>
      <w:proofErr w:type="gramStart"/>
      <w:r w:rsidRPr="00B02E36">
        <w:rPr>
          <w:rFonts w:ascii="Arial" w:eastAsia="Times New Roman" w:hAnsi="Arial" w:cs="Arial"/>
          <w:sz w:val="24"/>
          <w:szCs w:val="24"/>
          <w:lang w:bidi="ar-SA"/>
        </w:rPr>
        <w:t>instances</w:t>
      </w:r>
      <w:proofErr w:type="gramEnd"/>
      <w:r w:rsidRPr="00B02E36">
        <w:rPr>
          <w:rFonts w:ascii="Arial" w:eastAsia="Times New Roman" w:hAnsi="Arial" w:cs="Arial"/>
          <w:sz w:val="24"/>
          <w:szCs w:val="24"/>
          <w:lang w:bidi="ar-SA"/>
        </w:rPr>
        <w:t xml:space="preserve"> it may be most appropriate, for schools to respond internally. </w:t>
      </w:r>
      <w:proofErr w:type="gramStart"/>
      <w:r w:rsidRPr="00B02E36">
        <w:rPr>
          <w:rFonts w:ascii="Arial" w:eastAsia="Times New Roman" w:hAnsi="Arial" w:cs="Arial"/>
          <w:sz w:val="24"/>
          <w:szCs w:val="24"/>
          <w:lang w:bidi="ar-SA"/>
        </w:rPr>
        <w:t>However</w:t>
      </w:r>
      <w:proofErr w:type="gramEnd"/>
      <w:r w:rsidRPr="00B02E36">
        <w:rPr>
          <w:rFonts w:ascii="Arial" w:eastAsia="Times New Roman" w:hAnsi="Arial" w:cs="Arial"/>
          <w:sz w:val="24"/>
          <w:szCs w:val="24"/>
          <w:lang w:bidi="ar-SA"/>
        </w:rPr>
        <w:t xml:space="preserve"> in other instances, cases may require a referral to the police and/or social care. </w:t>
      </w:r>
    </w:p>
    <w:p w14:paraId="3AD10C7D" w14:textId="77777777" w:rsidR="0037087A" w:rsidRPr="007E1F32" w:rsidRDefault="0037087A" w:rsidP="0037087A">
      <w:pPr>
        <w:widowControl/>
        <w:autoSpaceDE/>
        <w:autoSpaceDN/>
        <w:spacing w:before="100" w:beforeAutospacing="1" w:after="100" w:afterAutospacing="1"/>
        <w:ind w:left="360"/>
        <w:rPr>
          <w:rFonts w:ascii="Arial" w:eastAsia="Times New Roman" w:hAnsi="Arial" w:cs="Arial"/>
          <w:sz w:val="24"/>
          <w:szCs w:val="24"/>
          <w:lang w:bidi="ar-SA"/>
        </w:rPr>
      </w:pPr>
      <w:r w:rsidRPr="007E1F32">
        <w:rPr>
          <w:rFonts w:ascii="Arial" w:eastAsia="Times New Roman" w:hAnsi="Arial" w:cs="Arial"/>
          <w:sz w:val="24"/>
          <w:szCs w:val="24"/>
          <w:lang w:bidi="ar-SA"/>
        </w:rPr>
        <w:t xml:space="preserve">We </w:t>
      </w:r>
      <w:r w:rsidRPr="008667A1">
        <w:rPr>
          <w:rFonts w:ascii="Arial" w:eastAsia="Times New Roman" w:hAnsi="Arial" w:cs="Arial"/>
          <w:sz w:val="24"/>
          <w:szCs w:val="24"/>
          <w:lang w:bidi="ar-SA"/>
        </w:rPr>
        <w:t>understand that this is not always clear. As such, we suggest that schools refer to the flow chart (Appendix 2)</w:t>
      </w:r>
      <w:r w:rsidRPr="007E1F32">
        <w:rPr>
          <w:rFonts w:ascii="Arial" w:eastAsia="Times New Roman" w:hAnsi="Arial" w:cs="Arial"/>
          <w:sz w:val="24"/>
          <w:szCs w:val="24"/>
          <w:lang w:bidi="ar-SA"/>
        </w:rPr>
        <w:t xml:space="preserve"> and consider the following when deciding if an incident require referral to: </w:t>
      </w:r>
    </w:p>
    <w:p w14:paraId="00D8FD51" w14:textId="77777777" w:rsidR="0037087A" w:rsidRPr="007E1F32" w:rsidRDefault="0037087A" w:rsidP="0037087A">
      <w:pPr>
        <w:widowControl/>
        <w:autoSpaceDE/>
        <w:autoSpaceDN/>
        <w:spacing w:before="100" w:beforeAutospacing="1" w:after="100" w:afterAutospacing="1"/>
        <w:ind w:left="360"/>
        <w:rPr>
          <w:rFonts w:ascii="Arial" w:eastAsia="Times New Roman" w:hAnsi="Arial" w:cs="Arial"/>
          <w:sz w:val="24"/>
          <w:szCs w:val="24"/>
          <w:lang w:bidi="ar-SA"/>
        </w:rPr>
      </w:pPr>
      <w:r w:rsidRPr="007E1F32">
        <w:rPr>
          <w:rFonts w:ascii="Arial" w:eastAsia="Times New Roman" w:hAnsi="Arial" w:cs="Arial"/>
          <w:sz w:val="24"/>
          <w:szCs w:val="24"/>
          <w:lang w:bidi="ar-SA"/>
        </w:rPr>
        <w:t xml:space="preserve">Cases that may be best responded to in-school sit between ‘Normal/Healthy’ and the ‘inappropriate’ section on Hackett’s continuum. </w:t>
      </w:r>
    </w:p>
    <w:p w14:paraId="1F7AC11A" w14:textId="77777777" w:rsidR="0037087A" w:rsidRPr="007E1F32" w:rsidRDefault="0037087A" w:rsidP="0037087A">
      <w:pPr>
        <w:pStyle w:val="ListParagraph"/>
        <w:numPr>
          <w:ilvl w:val="0"/>
          <w:numId w:val="27"/>
        </w:numPr>
        <w:rPr>
          <w:sz w:val="24"/>
          <w:szCs w:val="24"/>
        </w:rPr>
      </w:pPr>
      <w:r w:rsidRPr="007E1F32">
        <w:rPr>
          <w:rFonts w:ascii="Arial" w:hAnsi="Arial" w:cs="Arial"/>
          <w:sz w:val="24"/>
          <w:szCs w:val="24"/>
        </w:rPr>
        <w:t>Single instances</w:t>
      </w:r>
      <w:r w:rsidRPr="007E1F32">
        <w:rPr>
          <w:sz w:val="24"/>
          <w:szCs w:val="24"/>
        </w:rPr>
        <w:t xml:space="preserve"> </w:t>
      </w:r>
      <w:r w:rsidRPr="007E1F32">
        <w:rPr>
          <w:rFonts w:ascii="Arial" w:hAnsi="Arial" w:cs="Arial"/>
          <w:sz w:val="24"/>
          <w:szCs w:val="24"/>
        </w:rPr>
        <w:t>of inappropriate</w:t>
      </w:r>
      <w:r w:rsidRPr="007E1F32">
        <w:rPr>
          <w:sz w:val="24"/>
          <w:szCs w:val="24"/>
        </w:rPr>
        <w:t xml:space="preserve"> </w:t>
      </w:r>
      <w:r w:rsidRPr="007E1F32">
        <w:rPr>
          <w:rFonts w:ascii="Arial" w:hAnsi="Arial" w:cs="Arial"/>
          <w:sz w:val="24"/>
          <w:szCs w:val="24"/>
        </w:rPr>
        <w:t>sexual behaviour</w:t>
      </w:r>
    </w:p>
    <w:p w14:paraId="434ED086" w14:textId="77777777" w:rsidR="0037087A" w:rsidRPr="007E1F32" w:rsidRDefault="0037087A" w:rsidP="0037087A">
      <w:pPr>
        <w:pStyle w:val="ListParagraph"/>
        <w:numPr>
          <w:ilvl w:val="0"/>
          <w:numId w:val="27"/>
        </w:numPr>
        <w:rPr>
          <w:sz w:val="24"/>
          <w:szCs w:val="24"/>
        </w:rPr>
      </w:pPr>
      <w:r w:rsidRPr="007E1F32">
        <w:rPr>
          <w:rFonts w:ascii="Arial" w:hAnsi="Arial" w:cs="Arial"/>
          <w:sz w:val="24"/>
          <w:szCs w:val="24"/>
        </w:rPr>
        <w:t>Socially acceptable</w:t>
      </w:r>
      <w:r w:rsidRPr="007E1F32">
        <w:rPr>
          <w:sz w:val="24"/>
          <w:szCs w:val="24"/>
        </w:rPr>
        <w:t xml:space="preserve"> </w:t>
      </w:r>
      <w:r w:rsidRPr="007E1F32">
        <w:rPr>
          <w:rFonts w:ascii="Arial" w:hAnsi="Arial" w:cs="Arial"/>
          <w:sz w:val="24"/>
          <w:szCs w:val="24"/>
        </w:rPr>
        <w:t>behaviour within</w:t>
      </w:r>
      <w:r w:rsidRPr="007E1F32">
        <w:rPr>
          <w:sz w:val="24"/>
          <w:szCs w:val="24"/>
        </w:rPr>
        <w:t xml:space="preserve"> </w:t>
      </w:r>
      <w:r w:rsidR="00C84624">
        <w:rPr>
          <w:rFonts w:ascii="Arial" w:hAnsi="Arial" w:cs="Arial"/>
          <w:sz w:val="24"/>
          <w:szCs w:val="24"/>
        </w:rPr>
        <w:t>child</w:t>
      </w:r>
      <w:r w:rsidR="000B7340">
        <w:rPr>
          <w:rFonts w:ascii="Arial" w:hAnsi="Arial" w:cs="Arial"/>
          <w:sz w:val="24"/>
          <w:szCs w:val="24"/>
        </w:rPr>
        <w:t xml:space="preserve"> </w:t>
      </w:r>
      <w:r w:rsidRPr="007E1F32">
        <w:rPr>
          <w:rFonts w:ascii="Arial" w:hAnsi="Arial" w:cs="Arial"/>
          <w:sz w:val="24"/>
          <w:szCs w:val="24"/>
        </w:rPr>
        <w:t>group</w:t>
      </w:r>
    </w:p>
    <w:p w14:paraId="41A26DFF" w14:textId="77777777" w:rsidR="0037087A" w:rsidRPr="007E1F32" w:rsidRDefault="0037087A" w:rsidP="0037087A">
      <w:pPr>
        <w:pStyle w:val="ListParagraph"/>
        <w:numPr>
          <w:ilvl w:val="0"/>
          <w:numId w:val="27"/>
        </w:numPr>
        <w:rPr>
          <w:sz w:val="24"/>
          <w:szCs w:val="24"/>
        </w:rPr>
      </w:pPr>
      <w:r w:rsidRPr="007E1F32">
        <w:rPr>
          <w:rFonts w:ascii="Arial" w:hAnsi="Arial" w:cs="Arial"/>
          <w:sz w:val="24"/>
          <w:szCs w:val="24"/>
        </w:rPr>
        <w:t>Context for</w:t>
      </w:r>
      <w:r w:rsidRPr="007E1F32">
        <w:rPr>
          <w:sz w:val="24"/>
          <w:szCs w:val="24"/>
        </w:rPr>
        <w:t xml:space="preserve"> </w:t>
      </w:r>
      <w:r w:rsidRPr="007E1F32">
        <w:rPr>
          <w:rFonts w:ascii="Arial" w:hAnsi="Arial" w:cs="Arial"/>
          <w:sz w:val="24"/>
          <w:szCs w:val="24"/>
        </w:rPr>
        <w:t>behaviour may be</w:t>
      </w:r>
      <w:r w:rsidRPr="007E1F32">
        <w:rPr>
          <w:sz w:val="24"/>
          <w:szCs w:val="24"/>
        </w:rPr>
        <w:t xml:space="preserve"> </w:t>
      </w:r>
      <w:r w:rsidRPr="007E1F32">
        <w:rPr>
          <w:rFonts w:ascii="Arial" w:hAnsi="Arial" w:cs="Arial"/>
          <w:sz w:val="24"/>
          <w:szCs w:val="24"/>
        </w:rPr>
        <w:t>inappropriate</w:t>
      </w:r>
    </w:p>
    <w:p w14:paraId="0F62B28C" w14:textId="77777777" w:rsidR="0037087A" w:rsidRPr="007E1F32" w:rsidRDefault="0037087A" w:rsidP="0037087A">
      <w:pPr>
        <w:pStyle w:val="ListParagraph"/>
        <w:numPr>
          <w:ilvl w:val="0"/>
          <w:numId w:val="27"/>
        </w:numPr>
        <w:rPr>
          <w:rFonts w:ascii="Arial" w:hAnsi="Arial" w:cs="Arial"/>
          <w:sz w:val="24"/>
          <w:szCs w:val="24"/>
        </w:rPr>
      </w:pPr>
      <w:r w:rsidRPr="007E1F32">
        <w:rPr>
          <w:rFonts w:ascii="Arial" w:hAnsi="Arial" w:cs="Arial"/>
          <w:sz w:val="24"/>
          <w:szCs w:val="24"/>
        </w:rPr>
        <w:t>Generally</w:t>
      </w:r>
      <w:r w:rsidRPr="007E1F32">
        <w:rPr>
          <w:sz w:val="24"/>
          <w:szCs w:val="24"/>
        </w:rPr>
        <w:t xml:space="preserve"> </w:t>
      </w:r>
      <w:r w:rsidRPr="007E1F32">
        <w:rPr>
          <w:rFonts w:ascii="Arial" w:hAnsi="Arial" w:cs="Arial"/>
          <w:sz w:val="24"/>
          <w:szCs w:val="24"/>
        </w:rPr>
        <w:t>consensual and</w:t>
      </w:r>
      <w:r w:rsidRPr="007E1F32">
        <w:rPr>
          <w:sz w:val="24"/>
          <w:szCs w:val="24"/>
        </w:rPr>
        <w:t xml:space="preserve"> </w:t>
      </w:r>
      <w:r w:rsidRPr="007E1F32">
        <w:rPr>
          <w:rFonts w:ascii="Arial" w:hAnsi="Arial" w:cs="Arial"/>
          <w:sz w:val="24"/>
          <w:szCs w:val="24"/>
        </w:rPr>
        <w:t>reciprocal</w:t>
      </w:r>
    </w:p>
    <w:p w14:paraId="58684F58" w14:textId="77777777" w:rsidR="0037087A" w:rsidRPr="00B93872" w:rsidRDefault="0037087A" w:rsidP="0037087A">
      <w:pPr>
        <w:widowControl/>
        <w:autoSpaceDE/>
        <w:autoSpaceDN/>
        <w:spacing w:before="100" w:beforeAutospacing="1" w:after="100" w:afterAutospacing="1"/>
        <w:rPr>
          <w:rFonts w:ascii="Arial" w:eastAsia="Times New Roman" w:hAnsi="Arial" w:cs="Arial"/>
          <w:sz w:val="24"/>
          <w:szCs w:val="24"/>
          <w:lang w:bidi="ar-SA"/>
        </w:rPr>
      </w:pPr>
      <w:r w:rsidRPr="007E1F32">
        <w:rPr>
          <w:rFonts w:ascii="Arial" w:eastAsia="Times New Roman" w:hAnsi="Arial" w:cs="Arial"/>
          <w:sz w:val="24"/>
          <w:szCs w:val="24"/>
          <w:lang w:bidi="ar-SA"/>
        </w:rPr>
        <w:t xml:space="preserve"> Incidents where a referral to police/ social care is always required are defined under Hackett as ‘violent and abusive’ these will also meet </w:t>
      </w:r>
      <w:r w:rsidR="00270C88">
        <w:rPr>
          <w:rFonts w:ascii="Arial" w:eastAsia="Times New Roman" w:hAnsi="Arial" w:cs="Arial"/>
          <w:sz w:val="24"/>
          <w:szCs w:val="24"/>
          <w:lang w:bidi="ar-SA"/>
        </w:rPr>
        <w:t>level 4 under the RHRT document.</w:t>
      </w:r>
    </w:p>
    <w:p w14:paraId="34B8BC6F" w14:textId="77777777" w:rsidR="0037087A" w:rsidRPr="00AF2AF9" w:rsidRDefault="0037087A" w:rsidP="0037087A">
      <w:pPr>
        <w:pStyle w:val="Default"/>
        <w:numPr>
          <w:ilvl w:val="0"/>
          <w:numId w:val="26"/>
        </w:numPr>
        <w:rPr>
          <w:rFonts w:ascii="Arial" w:hAnsi="Arial" w:cs="Arial"/>
          <w:color w:val="auto"/>
        </w:rPr>
      </w:pPr>
      <w:r w:rsidRPr="00AF2AF9">
        <w:rPr>
          <w:rFonts w:ascii="Arial" w:hAnsi="Arial" w:cs="Arial"/>
          <w:color w:val="auto"/>
        </w:rPr>
        <w:t>Victimising intent</w:t>
      </w:r>
      <w:r>
        <w:rPr>
          <w:rFonts w:ascii="Arial" w:hAnsi="Arial" w:cs="Arial"/>
          <w:color w:val="auto"/>
        </w:rPr>
        <w:t xml:space="preserve"> </w:t>
      </w:r>
      <w:r w:rsidRPr="00AF2AF9">
        <w:rPr>
          <w:rFonts w:ascii="Arial" w:hAnsi="Arial" w:cs="Arial"/>
          <w:color w:val="auto"/>
        </w:rPr>
        <w:t>or outcome</w:t>
      </w:r>
    </w:p>
    <w:p w14:paraId="2E21C385" w14:textId="77777777" w:rsidR="0037087A" w:rsidRPr="00AF2AF9" w:rsidRDefault="0037087A" w:rsidP="0037087A">
      <w:pPr>
        <w:pStyle w:val="Default"/>
        <w:numPr>
          <w:ilvl w:val="0"/>
          <w:numId w:val="26"/>
        </w:numPr>
        <w:rPr>
          <w:rFonts w:ascii="Arial" w:hAnsi="Arial" w:cs="Arial"/>
          <w:color w:val="auto"/>
        </w:rPr>
      </w:pPr>
      <w:r w:rsidRPr="00AF2AF9">
        <w:rPr>
          <w:rFonts w:ascii="Arial" w:hAnsi="Arial" w:cs="Arial"/>
          <w:color w:val="auto"/>
        </w:rPr>
        <w:t xml:space="preserve"> Includes misuse</w:t>
      </w:r>
      <w:r>
        <w:rPr>
          <w:rFonts w:ascii="Arial" w:hAnsi="Arial" w:cs="Arial"/>
          <w:color w:val="auto"/>
        </w:rPr>
        <w:t xml:space="preserve"> </w:t>
      </w:r>
      <w:r w:rsidRPr="00AF2AF9">
        <w:rPr>
          <w:rFonts w:ascii="Arial" w:hAnsi="Arial" w:cs="Arial"/>
          <w:color w:val="auto"/>
        </w:rPr>
        <w:t>of power</w:t>
      </w:r>
    </w:p>
    <w:p w14:paraId="60568CF2" w14:textId="77777777" w:rsidR="0037087A" w:rsidRDefault="0037087A" w:rsidP="0037087A">
      <w:pPr>
        <w:pStyle w:val="Default"/>
        <w:numPr>
          <w:ilvl w:val="0"/>
          <w:numId w:val="26"/>
        </w:numPr>
        <w:rPr>
          <w:rFonts w:ascii="Arial" w:hAnsi="Arial" w:cs="Arial"/>
          <w:color w:val="auto"/>
        </w:rPr>
      </w:pPr>
      <w:r w:rsidRPr="00AF2AF9">
        <w:rPr>
          <w:rFonts w:ascii="Arial" w:hAnsi="Arial" w:cs="Arial"/>
          <w:color w:val="auto"/>
        </w:rPr>
        <w:t>Coercion and</w:t>
      </w:r>
      <w:r>
        <w:rPr>
          <w:rFonts w:ascii="Arial" w:hAnsi="Arial" w:cs="Arial"/>
          <w:color w:val="auto"/>
        </w:rPr>
        <w:t xml:space="preserve"> </w:t>
      </w:r>
      <w:r w:rsidRPr="00AF2AF9">
        <w:rPr>
          <w:rFonts w:ascii="Arial" w:hAnsi="Arial" w:cs="Arial"/>
          <w:color w:val="auto"/>
        </w:rPr>
        <w:t>force to ensure</w:t>
      </w:r>
      <w:r>
        <w:rPr>
          <w:rFonts w:ascii="Arial" w:hAnsi="Arial" w:cs="Arial"/>
          <w:color w:val="auto"/>
        </w:rPr>
        <w:t xml:space="preserve"> </w:t>
      </w:r>
      <w:r w:rsidRPr="00AF2AF9">
        <w:rPr>
          <w:rFonts w:ascii="Arial" w:hAnsi="Arial" w:cs="Arial"/>
          <w:color w:val="auto"/>
        </w:rPr>
        <w:t>compliance</w:t>
      </w:r>
    </w:p>
    <w:p w14:paraId="736A12A0" w14:textId="77777777" w:rsidR="0037087A" w:rsidRPr="005F0F48" w:rsidRDefault="0037087A" w:rsidP="0037087A">
      <w:pPr>
        <w:pStyle w:val="Default"/>
        <w:numPr>
          <w:ilvl w:val="0"/>
          <w:numId w:val="26"/>
        </w:numPr>
        <w:rPr>
          <w:rFonts w:ascii="Arial" w:hAnsi="Arial" w:cs="Arial"/>
          <w:color w:val="auto"/>
        </w:rPr>
      </w:pPr>
      <w:r w:rsidRPr="005F0F48">
        <w:rPr>
          <w:rFonts w:ascii="Arial" w:hAnsi="Arial" w:cs="Arial"/>
          <w:color w:val="auto"/>
        </w:rPr>
        <w:t xml:space="preserve"> Intrusive</w:t>
      </w:r>
    </w:p>
    <w:p w14:paraId="475987D9" w14:textId="77777777" w:rsidR="0037087A" w:rsidRPr="00AF2AF9" w:rsidRDefault="0037087A" w:rsidP="0037087A">
      <w:pPr>
        <w:pStyle w:val="Default"/>
        <w:numPr>
          <w:ilvl w:val="0"/>
          <w:numId w:val="26"/>
        </w:numPr>
        <w:rPr>
          <w:rFonts w:ascii="Arial" w:hAnsi="Arial" w:cs="Arial"/>
          <w:color w:val="auto"/>
        </w:rPr>
      </w:pPr>
      <w:r w:rsidRPr="00AF2AF9">
        <w:rPr>
          <w:rFonts w:ascii="Arial" w:hAnsi="Arial" w:cs="Arial"/>
          <w:color w:val="auto"/>
        </w:rPr>
        <w:t>Informed consent</w:t>
      </w:r>
      <w:r>
        <w:rPr>
          <w:rFonts w:ascii="Arial" w:hAnsi="Arial" w:cs="Arial"/>
          <w:color w:val="auto"/>
        </w:rPr>
        <w:t xml:space="preserve"> </w:t>
      </w:r>
      <w:r w:rsidRPr="00AF2AF9">
        <w:rPr>
          <w:rFonts w:ascii="Arial" w:hAnsi="Arial" w:cs="Arial"/>
          <w:color w:val="auto"/>
        </w:rPr>
        <w:t>lacking or not able</w:t>
      </w:r>
      <w:r>
        <w:rPr>
          <w:rFonts w:ascii="Arial" w:hAnsi="Arial" w:cs="Arial"/>
          <w:color w:val="auto"/>
        </w:rPr>
        <w:t xml:space="preserve"> </w:t>
      </w:r>
      <w:r w:rsidRPr="00AF2AF9">
        <w:rPr>
          <w:rFonts w:ascii="Arial" w:hAnsi="Arial" w:cs="Arial"/>
          <w:color w:val="auto"/>
        </w:rPr>
        <w:t>to be freely given</w:t>
      </w:r>
    </w:p>
    <w:p w14:paraId="50BD7642" w14:textId="77777777" w:rsidR="0037087A" w:rsidRDefault="0037087A" w:rsidP="0037087A">
      <w:pPr>
        <w:pStyle w:val="Default"/>
        <w:numPr>
          <w:ilvl w:val="0"/>
          <w:numId w:val="26"/>
        </w:numPr>
        <w:rPr>
          <w:rFonts w:ascii="Arial" w:hAnsi="Arial" w:cs="Arial"/>
          <w:color w:val="auto"/>
        </w:rPr>
      </w:pPr>
      <w:r w:rsidRPr="00AF2AF9">
        <w:rPr>
          <w:rFonts w:ascii="Arial" w:hAnsi="Arial" w:cs="Arial"/>
          <w:color w:val="auto"/>
        </w:rPr>
        <w:t>May include</w:t>
      </w:r>
      <w:r>
        <w:rPr>
          <w:rFonts w:ascii="Arial" w:hAnsi="Arial" w:cs="Arial"/>
          <w:color w:val="auto"/>
        </w:rPr>
        <w:t xml:space="preserve"> </w:t>
      </w:r>
      <w:r w:rsidRPr="00AF2AF9">
        <w:rPr>
          <w:rFonts w:ascii="Arial" w:hAnsi="Arial" w:cs="Arial"/>
          <w:color w:val="auto"/>
        </w:rPr>
        <w:t>elements of</w:t>
      </w:r>
      <w:r>
        <w:rPr>
          <w:rFonts w:ascii="Arial" w:hAnsi="Arial" w:cs="Arial"/>
          <w:color w:val="auto"/>
        </w:rPr>
        <w:t xml:space="preserve"> </w:t>
      </w:r>
      <w:r w:rsidRPr="00AF2AF9">
        <w:rPr>
          <w:rFonts w:ascii="Arial" w:hAnsi="Arial" w:cs="Arial"/>
          <w:color w:val="auto"/>
        </w:rPr>
        <w:t>expressive violence</w:t>
      </w:r>
    </w:p>
    <w:p w14:paraId="0F6EA76F" w14:textId="77777777" w:rsidR="0037087A" w:rsidRPr="002849F9" w:rsidRDefault="0037087A" w:rsidP="0037087A">
      <w:pPr>
        <w:pStyle w:val="Default"/>
        <w:numPr>
          <w:ilvl w:val="0"/>
          <w:numId w:val="26"/>
        </w:numPr>
        <w:rPr>
          <w:rFonts w:ascii="Arial" w:hAnsi="Arial" w:cs="Arial"/>
          <w:color w:val="auto"/>
        </w:rPr>
      </w:pPr>
      <w:r w:rsidRPr="002849F9">
        <w:t xml:space="preserve"> </w:t>
      </w:r>
      <w:r w:rsidRPr="002849F9">
        <w:rPr>
          <w:rFonts w:ascii="Arial" w:hAnsi="Arial" w:cs="Arial"/>
        </w:rPr>
        <w:t>Physically violent sexual abuse</w:t>
      </w:r>
    </w:p>
    <w:p w14:paraId="2319FE8E" w14:textId="77777777" w:rsidR="0037087A" w:rsidRPr="002849F9" w:rsidRDefault="0037087A" w:rsidP="0037087A">
      <w:pPr>
        <w:pStyle w:val="ListParagraph"/>
        <w:numPr>
          <w:ilvl w:val="0"/>
          <w:numId w:val="26"/>
        </w:numPr>
        <w:rPr>
          <w:sz w:val="24"/>
          <w:szCs w:val="24"/>
        </w:rPr>
      </w:pPr>
      <w:r w:rsidRPr="002849F9">
        <w:rPr>
          <w:sz w:val="24"/>
          <w:szCs w:val="24"/>
        </w:rPr>
        <w:t xml:space="preserve"> Highly intrusive</w:t>
      </w:r>
    </w:p>
    <w:p w14:paraId="37474E06" w14:textId="77777777" w:rsidR="0037087A" w:rsidRPr="002849F9" w:rsidRDefault="0037087A" w:rsidP="0037087A">
      <w:pPr>
        <w:pStyle w:val="ListParagraph"/>
        <w:numPr>
          <w:ilvl w:val="0"/>
          <w:numId w:val="26"/>
        </w:numPr>
        <w:rPr>
          <w:sz w:val="24"/>
          <w:szCs w:val="24"/>
        </w:rPr>
      </w:pPr>
      <w:r w:rsidRPr="002849F9">
        <w:rPr>
          <w:sz w:val="24"/>
          <w:szCs w:val="24"/>
        </w:rPr>
        <w:t xml:space="preserve"> Instrumental violence which is psychologically and/or sexually arousing to the child responsible for the behaviour</w:t>
      </w:r>
    </w:p>
    <w:p w14:paraId="45891E1C" w14:textId="77777777" w:rsidR="0037087A" w:rsidRPr="002849F9" w:rsidRDefault="0037087A" w:rsidP="0037087A">
      <w:pPr>
        <w:pStyle w:val="ListParagraph"/>
        <w:numPr>
          <w:ilvl w:val="0"/>
          <w:numId w:val="26"/>
        </w:numPr>
        <w:rPr>
          <w:rFonts w:ascii="Arial" w:hAnsi="Arial" w:cs="Arial"/>
          <w:sz w:val="24"/>
          <w:szCs w:val="24"/>
        </w:rPr>
      </w:pPr>
      <w:r w:rsidRPr="002849F9">
        <w:rPr>
          <w:sz w:val="24"/>
          <w:szCs w:val="24"/>
        </w:rPr>
        <w:t xml:space="preserve"> Sadism</w:t>
      </w:r>
    </w:p>
    <w:p w14:paraId="38550186" w14:textId="77777777" w:rsidR="0037087A" w:rsidRPr="005F0F48" w:rsidRDefault="0037087A" w:rsidP="0037087A">
      <w:pPr>
        <w:pStyle w:val="Default"/>
        <w:ind w:left="720"/>
        <w:rPr>
          <w:rFonts w:ascii="Arial" w:hAnsi="Arial" w:cs="Arial"/>
          <w:color w:val="auto"/>
        </w:rPr>
      </w:pPr>
    </w:p>
    <w:p w14:paraId="302833FE" w14:textId="77777777" w:rsidR="0037087A" w:rsidRDefault="0037087A" w:rsidP="0037087A">
      <w:pPr>
        <w:widowControl/>
        <w:autoSpaceDE/>
        <w:autoSpaceDN/>
        <w:spacing w:before="100" w:beforeAutospacing="1" w:after="100" w:afterAutospacing="1"/>
        <w:ind w:left="360"/>
        <w:rPr>
          <w:rFonts w:ascii="Arial" w:eastAsia="Times New Roman" w:hAnsi="Arial" w:cs="Arial"/>
          <w:sz w:val="24"/>
          <w:szCs w:val="24"/>
          <w:lang w:bidi="ar-SA"/>
        </w:rPr>
      </w:pPr>
      <w:r w:rsidRPr="0065785F">
        <w:rPr>
          <w:rFonts w:ascii="Arial" w:eastAsia="Times New Roman" w:hAnsi="Arial" w:cs="Arial"/>
          <w:sz w:val="24"/>
          <w:szCs w:val="24"/>
          <w:lang w:bidi="ar-SA"/>
        </w:rPr>
        <w:lastRenderedPageBreak/>
        <w:t xml:space="preserve">Cases of </w:t>
      </w:r>
      <w:proofErr w:type="gramStart"/>
      <w:r w:rsidR="00C84624">
        <w:rPr>
          <w:rFonts w:ascii="Arial" w:eastAsia="Times New Roman" w:hAnsi="Arial" w:cs="Arial"/>
          <w:sz w:val="24"/>
          <w:szCs w:val="24"/>
          <w:lang w:bidi="ar-SA"/>
        </w:rPr>
        <w:t>child on</w:t>
      </w:r>
      <w:r w:rsidRPr="0065785F">
        <w:rPr>
          <w:rFonts w:ascii="Arial" w:eastAsia="Times New Roman" w:hAnsi="Arial" w:cs="Arial"/>
          <w:sz w:val="24"/>
          <w:szCs w:val="24"/>
          <w:lang w:bidi="ar-SA"/>
        </w:rPr>
        <w:t xml:space="preserve">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65785F">
        <w:rPr>
          <w:rFonts w:ascii="Arial" w:eastAsia="Times New Roman" w:hAnsi="Arial" w:cs="Arial"/>
          <w:sz w:val="24"/>
          <w:szCs w:val="24"/>
          <w:lang w:bidi="ar-SA"/>
        </w:rPr>
        <w:t xml:space="preserve"> are not always clear cut and there are many grey areas. These grey areas fall under the inappropriate/ problematic section of the continuum. The Education MASH team and the Education Safeguarding Lead are available via phone and email to offer support to schools in order to ensure the appropriate safety plans/referrals/ support is in place for the victim and child alleged to have caused harm.</w:t>
      </w:r>
      <w:r>
        <w:rPr>
          <w:rFonts w:ascii="Arial" w:eastAsia="Times New Roman" w:hAnsi="Arial" w:cs="Arial"/>
          <w:sz w:val="24"/>
          <w:szCs w:val="24"/>
          <w:lang w:bidi="ar-SA"/>
        </w:rPr>
        <w:t xml:space="preserve"> </w:t>
      </w:r>
    </w:p>
    <w:p w14:paraId="115F679A" w14:textId="77777777" w:rsidR="0037087A" w:rsidRPr="00417D53" w:rsidRDefault="0037087A" w:rsidP="0037087A">
      <w:pPr>
        <w:pStyle w:val="Default"/>
        <w:numPr>
          <w:ilvl w:val="0"/>
          <w:numId w:val="30"/>
        </w:numPr>
        <w:rPr>
          <w:rFonts w:ascii="Arial" w:hAnsi="Arial" w:cs="Arial"/>
          <w:color w:val="auto"/>
        </w:rPr>
      </w:pPr>
      <w:r>
        <w:rPr>
          <w:rFonts w:ascii="Arial" w:hAnsi="Arial" w:cs="Arial"/>
        </w:rPr>
        <w:t xml:space="preserve"> </w:t>
      </w:r>
      <w:r w:rsidRPr="00417D53">
        <w:rPr>
          <w:rFonts w:ascii="Arial" w:hAnsi="Arial" w:cs="Arial"/>
          <w:color w:val="auto"/>
        </w:rPr>
        <w:t>Problematic and concerning behaviour</w:t>
      </w:r>
    </w:p>
    <w:p w14:paraId="141627A2" w14:textId="77777777" w:rsidR="0037087A" w:rsidRPr="00417D53" w:rsidRDefault="0037087A" w:rsidP="0037087A">
      <w:pPr>
        <w:pStyle w:val="Default"/>
        <w:numPr>
          <w:ilvl w:val="0"/>
          <w:numId w:val="29"/>
        </w:numPr>
        <w:rPr>
          <w:rFonts w:ascii="Arial" w:hAnsi="Arial" w:cs="Arial"/>
          <w:color w:val="auto"/>
        </w:rPr>
      </w:pPr>
      <w:r w:rsidRPr="00417D53">
        <w:rPr>
          <w:rFonts w:ascii="Arial" w:hAnsi="Arial" w:cs="Arial"/>
          <w:color w:val="auto"/>
        </w:rPr>
        <w:t>Developmentally unusual and socially unexpected</w:t>
      </w:r>
    </w:p>
    <w:p w14:paraId="30FB3D88" w14:textId="77777777" w:rsidR="0037087A" w:rsidRPr="00417D53" w:rsidRDefault="0037087A" w:rsidP="0037087A">
      <w:pPr>
        <w:pStyle w:val="Default"/>
        <w:numPr>
          <w:ilvl w:val="0"/>
          <w:numId w:val="29"/>
        </w:numPr>
        <w:rPr>
          <w:rFonts w:ascii="Arial" w:hAnsi="Arial" w:cs="Arial"/>
          <w:color w:val="auto"/>
        </w:rPr>
      </w:pPr>
      <w:r w:rsidRPr="00417D53">
        <w:rPr>
          <w:rFonts w:ascii="Arial" w:hAnsi="Arial" w:cs="Arial"/>
          <w:color w:val="auto"/>
        </w:rPr>
        <w:t>No overt elements of victimisation</w:t>
      </w:r>
    </w:p>
    <w:p w14:paraId="31744F6B" w14:textId="77777777" w:rsidR="0037087A" w:rsidRPr="00417D53" w:rsidRDefault="0037087A" w:rsidP="0037087A">
      <w:pPr>
        <w:pStyle w:val="Default"/>
        <w:numPr>
          <w:ilvl w:val="0"/>
          <w:numId w:val="29"/>
        </w:numPr>
        <w:rPr>
          <w:rFonts w:ascii="Arial" w:hAnsi="Arial" w:cs="Arial"/>
          <w:color w:val="auto"/>
        </w:rPr>
      </w:pPr>
      <w:r w:rsidRPr="00417D53">
        <w:rPr>
          <w:rFonts w:ascii="Arial" w:hAnsi="Arial" w:cs="Arial"/>
          <w:color w:val="auto"/>
        </w:rPr>
        <w:t>Consent issues maybe unclear</w:t>
      </w:r>
    </w:p>
    <w:p w14:paraId="56177A83" w14:textId="77777777" w:rsidR="0037087A" w:rsidRPr="00417D53" w:rsidRDefault="0037087A" w:rsidP="0037087A">
      <w:pPr>
        <w:pStyle w:val="Default"/>
        <w:numPr>
          <w:ilvl w:val="0"/>
          <w:numId w:val="29"/>
        </w:numPr>
        <w:rPr>
          <w:rFonts w:ascii="Arial" w:hAnsi="Arial" w:cs="Arial"/>
          <w:color w:val="auto"/>
        </w:rPr>
      </w:pPr>
      <w:r w:rsidRPr="00417D53">
        <w:rPr>
          <w:rFonts w:ascii="Arial" w:hAnsi="Arial" w:cs="Arial"/>
          <w:color w:val="auto"/>
        </w:rPr>
        <w:t>May lack reciprocity or equal power</w:t>
      </w:r>
    </w:p>
    <w:p w14:paraId="5DC3C7BC" w14:textId="77777777" w:rsidR="0037087A" w:rsidRPr="00417D53" w:rsidRDefault="0037087A" w:rsidP="0037087A">
      <w:pPr>
        <w:pStyle w:val="Default"/>
        <w:numPr>
          <w:ilvl w:val="0"/>
          <w:numId w:val="29"/>
        </w:numPr>
        <w:rPr>
          <w:rFonts w:ascii="Arial" w:hAnsi="Arial" w:cs="Arial"/>
          <w:color w:val="auto"/>
        </w:rPr>
      </w:pPr>
      <w:r w:rsidRPr="00417D53">
        <w:rPr>
          <w:rFonts w:ascii="Arial" w:hAnsi="Arial" w:cs="Arial"/>
          <w:color w:val="auto"/>
        </w:rPr>
        <w:t>May include levels of compulsivity</w:t>
      </w:r>
    </w:p>
    <w:p w14:paraId="3AD25076" w14:textId="77777777" w:rsidR="0037087A" w:rsidRPr="00AF2AF9" w:rsidRDefault="0037087A" w:rsidP="0037087A">
      <w:pPr>
        <w:widowControl/>
        <w:autoSpaceDE/>
        <w:autoSpaceDN/>
        <w:spacing w:before="100" w:beforeAutospacing="1" w:after="100" w:afterAutospacing="1"/>
        <w:ind w:left="360"/>
        <w:rPr>
          <w:rFonts w:ascii="Arial" w:eastAsia="Times New Roman" w:hAnsi="Arial" w:cs="Arial"/>
          <w:sz w:val="24"/>
          <w:szCs w:val="24"/>
          <w:lang w:bidi="ar-SA"/>
        </w:rPr>
      </w:pPr>
    </w:p>
    <w:p w14:paraId="31659E8D" w14:textId="77777777" w:rsidR="0037087A" w:rsidRPr="006F6C9B" w:rsidRDefault="0037087A" w:rsidP="0037087A">
      <w:pPr>
        <w:widowControl/>
        <w:autoSpaceDE/>
        <w:autoSpaceDN/>
        <w:spacing w:before="100" w:beforeAutospacing="1" w:after="100" w:afterAutospacing="1"/>
        <w:rPr>
          <w:rFonts w:ascii="Arial" w:eastAsia="Times New Roman" w:hAnsi="Arial" w:cs="Arial"/>
          <w:sz w:val="24"/>
          <w:szCs w:val="24"/>
          <w:lang w:bidi="ar-SA"/>
        </w:rPr>
      </w:pPr>
      <w:r w:rsidRPr="006F6C9B">
        <w:rPr>
          <w:rFonts w:ascii="Arial" w:eastAsia="Times New Roman" w:hAnsi="Arial" w:cs="Arial"/>
          <w:sz w:val="24"/>
          <w:szCs w:val="24"/>
          <w:lang w:bidi="ar-SA"/>
        </w:rPr>
        <w:t xml:space="preserve">When dealing with harmful sexual behaviour to assess where the alleged behaviour falls on a spectrum and to decide how to respond. This could include, for example, whether it: </w:t>
      </w:r>
    </w:p>
    <w:p w14:paraId="22805F57" w14:textId="77777777" w:rsidR="0037087A" w:rsidRPr="006F6C9B" w:rsidRDefault="0037087A" w:rsidP="0037087A">
      <w:pPr>
        <w:pStyle w:val="ListParagraph"/>
        <w:widowControl/>
        <w:numPr>
          <w:ilvl w:val="0"/>
          <w:numId w:val="25"/>
        </w:numPr>
        <w:autoSpaceDE/>
        <w:autoSpaceDN/>
        <w:spacing w:before="100" w:beforeAutospacing="1" w:after="100" w:afterAutospacing="1"/>
        <w:rPr>
          <w:rFonts w:ascii="Arial" w:eastAsia="Times New Roman" w:hAnsi="Arial" w:cs="Arial"/>
          <w:sz w:val="24"/>
          <w:szCs w:val="24"/>
          <w:lang w:bidi="ar-SA"/>
        </w:rPr>
      </w:pPr>
      <w:r w:rsidRPr="006F6C9B">
        <w:rPr>
          <w:rFonts w:ascii="Arial" w:eastAsia="Times New Roman" w:hAnsi="Arial" w:cs="Arial"/>
          <w:sz w:val="24"/>
          <w:szCs w:val="24"/>
          <w:lang w:bidi="ar-SA"/>
        </w:rPr>
        <w:t>is socially acceptable</w:t>
      </w:r>
      <w:r w:rsidRPr="006F6C9B">
        <w:rPr>
          <w:rFonts w:ascii="Arial" w:eastAsia="Times New Roman" w:hAnsi="Arial" w:cs="Arial"/>
          <w:sz w:val="24"/>
          <w:szCs w:val="24"/>
          <w:lang w:bidi="ar-SA"/>
        </w:rPr>
        <w:br/>
        <w:t>• involves a single incident or has occurred over a period of time</w:t>
      </w:r>
      <w:r w:rsidRPr="006F6C9B">
        <w:rPr>
          <w:rFonts w:ascii="Arial" w:eastAsia="Times New Roman" w:hAnsi="Arial" w:cs="Arial"/>
          <w:sz w:val="24"/>
          <w:szCs w:val="24"/>
          <w:lang w:bidi="ar-SA"/>
        </w:rPr>
        <w:br/>
        <w:t xml:space="preserve">• is socially acceptable within the </w:t>
      </w:r>
      <w:r w:rsidR="00C84624">
        <w:rPr>
          <w:rFonts w:ascii="Arial" w:eastAsia="Times New Roman" w:hAnsi="Arial" w:cs="Arial"/>
          <w:sz w:val="24"/>
          <w:szCs w:val="24"/>
          <w:lang w:bidi="ar-SA"/>
        </w:rPr>
        <w:t>child</w:t>
      </w:r>
      <w:r w:rsidR="000B7340">
        <w:rPr>
          <w:rFonts w:ascii="Arial" w:eastAsia="Times New Roman" w:hAnsi="Arial" w:cs="Arial"/>
          <w:sz w:val="24"/>
          <w:szCs w:val="24"/>
          <w:lang w:bidi="ar-SA"/>
        </w:rPr>
        <w:t xml:space="preserve"> </w:t>
      </w:r>
      <w:r w:rsidRPr="006F6C9B">
        <w:rPr>
          <w:rFonts w:ascii="Arial" w:eastAsia="Times New Roman" w:hAnsi="Arial" w:cs="Arial"/>
          <w:sz w:val="24"/>
          <w:szCs w:val="24"/>
          <w:lang w:bidi="ar-SA"/>
        </w:rPr>
        <w:t>group</w:t>
      </w:r>
      <w:r w:rsidRPr="006F6C9B">
        <w:rPr>
          <w:rFonts w:ascii="Arial" w:eastAsia="Times New Roman" w:hAnsi="Arial" w:cs="Arial"/>
          <w:sz w:val="24"/>
          <w:szCs w:val="24"/>
          <w:lang w:bidi="ar-SA"/>
        </w:rPr>
        <w:br/>
        <w:t>• is problematic and concerning</w:t>
      </w:r>
      <w:r w:rsidRPr="006F6C9B">
        <w:rPr>
          <w:rFonts w:ascii="Arial" w:eastAsia="Times New Roman" w:hAnsi="Arial" w:cs="Arial"/>
          <w:sz w:val="24"/>
          <w:szCs w:val="24"/>
          <w:lang w:bidi="ar-SA"/>
        </w:rPr>
        <w:br/>
        <w:t xml:space="preserve">• involves any overt elements of victimisation or discrimination e.g. related to race, gender, </w:t>
      </w:r>
    </w:p>
    <w:p w14:paraId="31D65776" w14:textId="77777777" w:rsidR="0037087A" w:rsidRPr="006F6C9B" w:rsidRDefault="0037087A" w:rsidP="0037087A">
      <w:pPr>
        <w:pStyle w:val="ListParagraph"/>
        <w:widowControl/>
        <w:numPr>
          <w:ilvl w:val="0"/>
          <w:numId w:val="25"/>
        </w:numPr>
        <w:autoSpaceDE/>
        <w:autoSpaceDN/>
        <w:spacing w:before="100" w:beforeAutospacing="1" w:after="100" w:afterAutospacing="1"/>
        <w:rPr>
          <w:rFonts w:ascii="Arial" w:eastAsia="Times New Roman" w:hAnsi="Arial" w:cs="Arial"/>
          <w:sz w:val="24"/>
          <w:szCs w:val="24"/>
          <w:lang w:bidi="ar-SA"/>
        </w:rPr>
      </w:pPr>
      <w:r w:rsidRPr="006F6C9B">
        <w:rPr>
          <w:rFonts w:ascii="Arial" w:eastAsia="Times New Roman" w:hAnsi="Arial" w:cs="Arial"/>
          <w:sz w:val="24"/>
          <w:szCs w:val="24"/>
          <w:lang w:bidi="ar-SA"/>
        </w:rPr>
        <w:t xml:space="preserve">sexual orientation, physical, emotional, or intellectual vulnerability </w:t>
      </w:r>
    </w:p>
    <w:p w14:paraId="06E60EF4" w14:textId="77777777" w:rsidR="0037087A" w:rsidRPr="006F6C9B" w:rsidRDefault="0037087A" w:rsidP="0037087A">
      <w:pPr>
        <w:pStyle w:val="ListParagraph"/>
        <w:widowControl/>
        <w:numPr>
          <w:ilvl w:val="0"/>
          <w:numId w:val="25"/>
        </w:numPr>
        <w:autoSpaceDE/>
        <w:autoSpaceDN/>
        <w:spacing w:before="100" w:beforeAutospacing="1" w:after="100" w:afterAutospacing="1"/>
        <w:rPr>
          <w:rFonts w:ascii="Arial" w:eastAsia="Times New Roman" w:hAnsi="Arial" w:cs="Arial"/>
          <w:sz w:val="24"/>
          <w:szCs w:val="24"/>
          <w:lang w:bidi="ar-SA"/>
        </w:rPr>
      </w:pPr>
      <w:r w:rsidRPr="006F6C9B">
        <w:rPr>
          <w:rFonts w:ascii="Arial" w:eastAsia="Times New Roman" w:hAnsi="Arial" w:cs="Arial"/>
          <w:sz w:val="24"/>
          <w:szCs w:val="24"/>
          <w:lang w:bidi="ar-SA"/>
        </w:rPr>
        <w:t xml:space="preserve">involves an element of coercion or pre-planning </w:t>
      </w:r>
    </w:p>
    <w:p w14:paraId="42D86C40" w14:textId="77777777" w:rsidR="0037087A" w:rsidRPr="006F6C9B" w:rsidRDefault="0037087A" w:rsidP="0037087A">
      <w:pPr>
        <w:pStyle w:val="ListParagraph"/>
        <w:widowControl/>
        <w:numPr>
          <w:ilvl w:val="0"/>
          <w:numId w:val="25"/>
        </w:numPr>
        <w:autoSpaceDE/>
        <w:autoSpaceDN/>
        <w:spacing w:before="100" w:beforeAutospacing="1" w:after="100" w:afterAutospacing="1"/>
        <w:rPr>
          <w:rFonts w:ascii="Arial" w:eastAsia="Times New Roman" w:hAnsi="Arial" w:cs="Arial"/>
          <w:sz w:val="24"/>
          <w:szCs w:val="24"/>
          <w:lang w:bidi="ar-SA"/>
        </w:rPr>
      </w:pPr>
      <w:r w:rsidRPr="006F6C9B">
        <w:rPr>
          <w:rFonts w:ascii="Arial" w:eastAsia="Times New Roman" w:hAnsi="Arial" w:cs="Arial"/>
          <w:sz w:val="24"/>
          <w:szCs w:val="24"/>
          <w:lang w:bidi="ar-SA"/>
        </w:rPr>
        <w:t xml:space="preserve">involves a power imbalance between the child/children allegedly responsible for the behaviour </w:t>
      </w:r>
    </w:p>
    <w:p w14:paraId="1D2D8DF9" w14:textId="7C47E24E" w:rsidR="0037087A" w:rsidRPr="00001940" w:rsidRDefault="0037087A" w:rsidP="00001940">
      <w:pPr>
        <w:pStyle w:val="ListParagraph"/>
        <w:widowControl/>
        <w:numPr>
          <w:ilvl w:val="0"/>
          <w:numId w:val="25"/>
        </w:numPr>
        <w:autoSpaceDE/>
        <w:autoSpaceDN/>
        <w:spacing w:before="100" w:beforeAutospacing="1" w:after="100" w:afterAutospacing="1"/>
        <w:rPr>
          <w:rFonts w:ascii="Arial" w:eastAsia="Times New Roman" w:hAnsi="Arial" w:cs="Arial"/>
          <w:sz w:val="24"/>
          <w:szCs w:val="24"/>
          <w:lang w:bidi="ar-SA"/>
        </w:rPr>
      </w:pPr>
      <w:r w:rsidRPr="006F6C9B">
        <w:rPr>
          <w:rFonts w:ascii="Arial" w:eastAsia="Times New Roman" w:hAnsi="Arial" w:cs="Arial"/>
          <w:sz w:val="24"/>
          <w:szCs w:val="24"/>
          <w:lang w:bidi="ar-SA"/>
        </w:rPr>
        <w:t xml:space="preserve">involves a misuse of power </w:t>
      </w:r>
    </w:p>
    <w:p w14:paraId="77AC3F41" w14:textId="77777777" w:rsidR="0037087A" w:rsidRPr="0065785F" w:rsidRDefault="0037087A" w:rsidP="001824C7">
      <w:pPr>
        <w:widowControl/>
        <w:autoSpaceDE/>
        <w:autoSpaceDN/>
        <w:spacing w:before="100" w:beforeAutospacing="1" w:after="100" w:afterAutospacing="1"/>
        <w:rPr>
          <w:rFonts w:ascii="Arial" w:eastAsia="Times New Roman" w:hAnsi="Arial" w:cs="Arial"/>
          <w:sz w:val="36"/>
          <w:szCs w:val="36"/>
          <w:u w:val="single"/>
          <w:lang w:bidi="ar-SA"/>
        </w:rPr>
      </w:pPr>
      <w:r w:rsidRPr="0065785F">
        <w:rPr>
          <w:rFonts w:ascii="Arial" w:eastAsia="Times New Roman" w:hAnsi="Arial" w:cs="Arial"/>
          <w:sz w:val="36"/>
          <w:szCs w:val="36"/>
          <w:u w:val="single"/>
          <w:lang w:bidi="ar-SA"/>
        </w:rPr>
        <w:t xml:space="preserve">Response to </w:t>
      </w:r>
      <w:proofErr w:type="gramStart"/>
      <w:r w:rsidR="00C84624">
        <w:rPr>
          <w:rFonts w:ascii="Arial" w:eastAsia="Times New Roman" w:hAnsi="Arial" w:cs="Arial"/>
          <w:sz w:val="36"/>
          <w:szCs w:val="36"/>
          <w:u w:val="single"/>
          <w:lang w:bidi="ar-SA"/>
        </w:rPr>
        <w:t xml:space="preserve">child on </w:t>
      </w:r>
      <w:r w:rsidR="000B7340">
        <w:rPr>
          <w:rFonts w:ascii="Arial" w:eastAsia="Times New Roman" w:hAnsi="Arial" w:cs="Arial"/>
          <w:sz w:val="36"/>
          <w:szCs w:val="36"/>
          <w:u w:val="single"/>
          <w:lang w:bidi="ar-SA"/>
        </w:rPr>
        <w:t>child</w:t>
      </w:r>
      <w:proofErr w:type="gramEnd"/>
      <w:r w:rsidR="000B7340">
        <w:rPr>
          <w:rFonts w:ascii="Arial" w:eastAsia="Times New Roman" w:hAnsi="Arial" w:cs="Arial"/>
          <w:sz w:val="36"/>
          <w:szCs w:val="36"/>
          <w:u w:val="single"/>
          <w:lang w:bidi="ar-SA"/>
        </w:rPr>
        <w:t xml:space="preserve"> abuse</w:t>
      </w:r>
    </w:p>
    <w:p w14:paraId="26038A7D" w14:textId="77777777" w:rsidR="00A835E7" w:rsidRPr="00856B00" w:rsidRDefault="0062128A" w:rsidP="00A835E7">
      <w:pPr>
        <w:widowControl/>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t xml:space="preserve">The </w:t>
      </w:r>
      <w:r w:rsidRPr="00856B00">
        <w:rPr>
          <w:rFonts w:ascii="Arial" w:eastAsia="Times New Roman" w:hAnsi="Arial" w:cs="Arial"/>
          <w:sz w:val="24"/>
          <w:szCs w:val="24"/>
          <w:lang w:bidi="ar-SA"/>
        </w:rPr>
        <w:t>designated safeguarding lead or their deputy</w:t>
      </w:r>
      <w:r>
        <w:rPr>
          <w:rFonts w:ascii="Arial" w:eastAsia="Times New Roman" w:hAnsi="Arial" w:cs="Arial"/>
          <w:sz w:val="24"/>
          <w:szCs w:val="24"/>
          <w:lang w:bidi="ar-SA"/>
        </w:rPr>
        <w:t xml:space="preserve"> will take </w:t>
      </w:r>
      <w:r w:rsidRPr="00856B00">
        <w:rPr>
          <w:rFonts w:ascii="Arial" w:eastAsia="Times New Roman" w:hAnsi="Arial" w:cs="Arial"/>
          <w:sz w:val="24"/>
          <w:szCs w:val="24"/>
          <w:lang w:bidi="ar-SA"/>
        </w:rPr>
        <w:t xml:space="preserve">a leading role using their professional judgement and supported by other agencies such as social care or the police as required. </w:t>
      </w:r>
      <w:r>
        <w:rPr>
          <w:rFonts w:ascii="Arial" w:eastAsia="Times New Roman" w:hAnsi="Arial" w:cs="Arial"/>
          <w:sz w:val="24"/>
          <w:szCs w:val="24"/>
          <w:lang w:bidi="ar-SA"/>
        </w:rPr>
        <w:t>All responses to</w:t>
      </w:r>
      <w:r w:rsidR="00A835E7" w:rsidRPr="00856B00">
        <w:rPr>
          <w:rFonts w:ascii="Arial" w:eastAsia="Times New Roman" w:hAnsi="Arial" w:cs="Arial"/>
          <w:sz w:val="24"/>
          <w:szCs w:val="24"/>
          <w:lang w:bidi="ar-SA"/>
        </w:rPr>
        <w:t xml:space="preserve"> </w:t>
      </w:r>
      <w:proofErr w:type="gramStart"/>
      <w:r w:rsidR="00C84624">
        <w:rPr>
          <w:rFonts w:ascii="Arial" w:eastAsia="Times New Roman" w:hAnsi="Arial" w:cs="Arial"/>
          <w:sz w:val="24"/>
          <w:szCs w:val="24"/>
          <w:lang w:bidi="ar-SA"/>
        </w:rPr>
        <w:t>child on</w:t>
      </w:r>
      <w:r w:rsidR="00A835E7" w:rsidRPr="00856B00">
        <w:rPr>
          <w:rFonts w:ascii="Arial" w:eastAsia="Times New Roman" w:hAnsi="Arial" w:cs="Arial"/>
          <w:sz w:val="24"/>
          <w:szCs w:val="24"/>
          <w:lang w:bidi="ar-SA"/>
        </w:rPr>
        <w:t xml:space="preserve">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00A835E7" w:rsidRPr="00856B00">
        <w:rPr>
          <w:rFonts w:ascii="Arial" w:eastAsia="Times New Roman" w:hAnsi="Arial" w:cs="Arial"/>
          <w:sz w:val="24"/>
          <w:szCs w:val="24"/>
          <w:lang w:bidi="ar-SA"/>
        </w:rPr>
        <w:t xml:space="preserve"> will be</w:t>
      </w:r>
      <w:r>
        <w:rPr>
          <w:rFonts w:ascii="Arial" w:eastAsia="Times New Roman" w:hAnsi="Arial" w:cs="Arial"/>
          <w:sz w:val="24"/>
          <w:szCs w:val="24"/>
          <w:lang w:bidi="ar-SA"/>
        </w:rPr>
        <w:t xml:space="preserve"> informed by the flow charts, continuum and by liaising with the Education Safeguarding Lead. </w:t>
      </w:r>
    </w:p>
    <w:p w14:paraId="70E4AA36" w14:textId="77777777" w:rsidR="00EF16B0" w:rsidRPr="00856B00" w:rsidRDefault="00A835E7" w:rsidP="00A835E7">
      <w:pPr>
        <w:widowControl/>
        <w:autoSpaceDE/>
        <w:autoSpaceDN/>
        <w:spacing w:before="100" w:beforeAutospacing="1" w:after="100" w:afterAutospacing="1"/>
        <w:rPr>
          <w:rFonts w:ascii="Arial" w:eastAsia="Times New Roman" w:hAnsi="Arial" w:cs="Arial"/>
          <w:sz w:val="24"/>
          <w:szCs w:val="24"/>
          <w:lang w:bidi="ar-SA"/>
        </w:rPr>
      </w:pPr>
      <w:r w:rsidRPr="00856B00">
        <w:rPr>
          <w:rFonts w:ascii="Arial" w:eastAsia="Times New Roman" w:hAnsi="Arial" w:cs="Arial"/>
          <w:sz w:val="24"/>
          <w:szCs w:val="24"/>
          <w:lang w:bidi="ar-SA"/>
        </w:rPr>
        <w:t xml:space="preserve">It is important to deal with a situation of </w:t>
      </w:r>
      <w:r w:rsidR="000B7340">
        <w:rPr>
          <w:rFonts w:ascii="Arial" w:eastAsia="Times New Roman" w:hAnsi="Arial" w:cs="Arial"/>
          <w:sz w:val="24"/>
          <w:szCs w:val="24"/>
          <w:lang w:bidi="ar-SA"/>
        </w:rPr>
        <w:t>child abuse</w:t>
      </w:r>
      <w:r w:rsidRPr="00856B00">
        <w:rPr>
          <w:rFonts w:ascii="Arial" w:eastAsia="Times New Roman" w:hAnsi="Arial" w:cs="Arial"/>
          <w:sz w:val="24"/>
          <w:szCs w:val="24"/>
          <w:lang w:bidi="ar-SA"/>
        </w:rPr>
        <w:t xml:space="preserve"> immediately and sensitively. It is necessary to gather the information as soon as possible to</w:t>
      </w:r>
      <w:r w:rsidR="00EF16B0">
        <w:rPr>
          <w:rFonts w:ascii="Arial" w:eastAsia="Times New Roman" w:hAnsi="Arial" w:cs="Arial"/>
          <w:sz w:val="24"/>
          <w:szCs w:val="24"/>
          <w:lang w:bidi="ar-SA"/>
        </w:rPr>
        <w:t xml:space="preserve"> ascertain what has happened</w:t>
      </w:r>
      <w:r w:rsidR="00B77CD3">
        <w:rPr>
          <w:rFonts w:ascii="Arial" w:eastAsia="Times New Roman" w:hAnsi="Arial" w:cs="Arial"/>
          <w:sz w:val="24"/>
          <w:szCs w:val="24"/>
          <w:lang w:bidi="ar-SA"/>
        </w:rPr>
        <w:t xml:space="preserve"> and if any other students are aware or involved</w:t>
      </w:r>
      <w:r w:rsidR="00EF16B0">
        <w:rPr>
          <w:rFonts w:ascii="Arial" w:eastAsia="Times New Roman" w:hAnsi="Arial" w:cs="Arial"/>
          <w:sz w:val="24"/>
          <w:szCs w:val="24"/>
          <w:lang w:bidi="ar-SA"/>
        </w:rPr>
        <w:t xml:space="preserve">. </w:t>
      </w:r>
      <w:r w:rsidRPr="00856B00">
        <w:rPr>
          <w:rFonts w:ascii="Arial" w:eastAsia="Times New Roman" w:hAnsi="Arial" w:cs="Arial"/>
          <w:sz w:val="24"/>
          <w:szCs w:val="24"/>
          <w:lang w:bidi="ar-SA"/>
        </w:rPr>
        <w:t xml:space="preserve">It is equally important to deal with it sensitively and think about the language used and the impact of that language on both the children and the parents when they become involved. Avoid language that may create a ‘blame’ culture and leave a child labelled. </w:t>
      </w:r>
      <w:r w:rsidR="00EF16B0">
        <w:rPr>
          <w:rFonts w:ascii="Arial" w:eastAsia="Times New Roman" w:hAnsi="Arial" w:cs="Arial"/>
          <w:sz w:val="24"/>
          <w:szCs w:val="24"/>
          <w:lang w:bidi="ar-SA"/>
        </w:rPr>
        <w:t xml:space="preserve">An example is instead of calling a child a ‘perpetrator’ we may instead say ‘child alleged to have caused harm’. </w:t>
      </w:r>
    </w:p>
    <w:p w14:paraId="0F62BA6E" w14:textId="77777777" w:rsidR="00A835E7" w:rsidRPr="00856B00" w:rsidRDefault="00A835E7" w:rsidP="00A835E7">
      <w:pPr>
        <w:widowControl/>
        <w:autoSpaceDE/>
        <w:autoSpaceDN/>
        <w:spacing w:before="100" w:beforeAutospacing="1" w:after="100" w:afterAutospacing="1"/>
        <w:rPr>
          <w:rFonts w:ascii="Arial" w:eastAsia="Times New Roman" w:hAnsi="Arial" w:cs="Arial"/>
          <w:sz w:val="24"/>
          <w:szCs w:val="24"/>
          <w:lang w:bidi="ar-SA"/>
        </w:rPr>
      </w:pPr>
      <w:r w:rsidRPr="00856B00">
        <w:rPr>
          <w:rFonts w:ascii="Arial" w:eastAsia="Times New Roman" w:hAnsi="Arial" w:cs="Arial"/>
          <w:sz w:val="24"/>
          <w:szCs w:val="24"/>
          <w:lang w:bidi="ar-SA"/>
        </w:rPr>
        <w:t xml:space="preserve">Staff will talk to the children in a calm and consistent manner. Staff will not be prejudiced, judgmental, dismissive or irresponsible in dealing with such sensitive matters. </w:t>
      </w:r>
      <w:r w:rsidR="00EF16B0">
        <w:rPr>
          <w:rFonts w:ascii="Arial" w:eastAsia="Times New Roman" w:hAnsi="Arial" w:cs="Arial"/>
          <w:sz w:val="24"/>
          <w:szCs w:val="24"/>
          <w:lang w:bidi="ar-SA"/>
        </w:rPr>
        <w:t>Children should be made aware</w:t>
      </w:r>
      <w:r w:rsidR="00B77CD3">
        <w:rPr>
          <w:rFonts w:ascii="Arial" w:eastAsia="Times New Roman" w:hAnsi="Arial" w:cs="Arial"/>
          <w:sz w:val="24"/>
          <w:szCs w:val="24"/>
          <w:lang w:bidi="ar-SA"/>
        </w:rPr>
        <w:t xml:space="preserve"> of who they can talk to should they feel</w:t>
      </w:r>
      <w:r w:rsidR="00EF16B0">
        <w:rPr>
          <w:rFonts w:ascii="Arial" w:eastAsia="Times New Roman" w:hAnsi="Arial" w:cs="Arial"/>
          <w:sz w:val="24"/>
          <w:szCs w:val="24"/>
          <w:lang w:bidi="ar-SA"/>
        </w:rPr>
        <w:t xml:space="preserve"> they </w:t>
      </w:r>
      <w:r w:rsidR="00B77CD3">
        <w:rPr>
          <w:rFonts w:ascii="Arial" w:eastAsia="Times New Roman" w:hAnsi="Arial" w:cs="Arial"/>
          <w:sz w:val="24"/>
          <w:szCs w:val="24"/>
          <w:lang w:bidi="ar-SA"/>
        </w:rPr>
        <w:t>have not</w:t>
      </w:r>
      <w:r w:rsidR="00EF16B0">
        <w:rPr>
          <w:rFonts w:ascii="Arial" w:eastAsia="Times New Roman" w:hAnsi="Arial" w:cs="Arial"/>
          <w:sz w:val="24"/>
          <w:szCs w:val="24"/>
          <w:lang w:bidi="ar-SA"/>
        </w:rPr>
        <w:t xml:space="preserve"> been treated in this ma</w:t>
      </w:r>
      <w:r w:rsidR="00B77CD3">
        <w:rPr>
          <w:rFonts w:ascii="Arial" w:eastAsia="Times New Roman" w:hAnsi="Arial" w:cs="Arial"/>
          <w:sz w:val="24"/>
          <w:szCs w:val="24"/>
          <w:lang w:bidi="ar-SA"/>
        </w:rPr>
        <w:t xml:space="preserve">nner. </w:t>
      </w:r>
    </w:p>
    <w:p w14:paraId="5996B526" w14:textId="77777777" w:rsidR="00A835E7" w:rsidRPr="00856B00" w:rsidRDefault="00A835E7" w:rsidP="00A835E7">
      <w:pPr>
        <w:widowControl/>
        <w:autoSpaceDE/>
        <w:autoSpaceDN/>
        <w:spacing w:before="100" w:beforeAutospacing="1" w:after="100" w:afterAutospacing="1"/>
        <w:rPr>
          <w:rFonts w:ascii="Arial" w:eastAsia="Times New Roman" w:hAnsi="Arial" w:cs="Arial"/>
          <w:sz w:val="24"/>
          <w:szCs w:val="24"/>
          <w:lang w:bidi="ar-SA"/>
        </w:rPr>
      </w:pPr>
      <w:r w:rsidRPr="00856B00">
        <w:rPr>
          <w:rFonts w:ascii="Arial" w:eastAsia="Times New Roman" w:hAnsi="Arial" w:cs="Arial"/>
          <w:b/>
          <w:bCs/>
          <w:sz w:val="24"/>
          <w:szCs w:val="24"/>
          <w:lang w:bidi="ar-SA"/>
        </w:rPr>
        <w:t xml:space="preserve">The immediate response to a report </w:t>
      </w:r>
    </w:p>
    <w:p w14:paraId="05B04C93" w14:textId="77777777" w:rsidR="00A835E7" w:rsidRPr="00856B00" w:rsidRDefault="00A835E7" w:rsidP="00A835E7">
      <w:pPr>
        <w:widowControl/>
        <w:numPr>
          <w:ilvl w:val="0"/>
          <w:numId w:val="4"/>
        </w:numPr>
        <w:autoSpaceDE/>
        <w:autoSpaceDN/>
        <w:spacing w:before="100" w:beforeAutospacing="1" w:after="100" w:afterAutospacing="1"/>
        <w:rPr>
          <w:rFonts w:ascii="Arial" w:eastAsia="Times New Roman" w:hAnsi="Arial" w:cs="Arial"/>
          <w:sz w:val="24"/>
          <w:szCs w:val="24"/>
          <w:lang w:bidi="ar-SA"/>
        </w:rPr>
      </w:pPr>
      <w:r w:rsidRPr="00856B00">
        <w:rPr>
          <w:rFonts w:ascii="Arial" w:eastAsia="Times New Roman" w:hAnsi="Arial" w:cs="Arial"/>
          <w:sz w:val="24"/>
          <w:szCs w:val="24"/>
          <w:lang w:bidi="ar-SA"/>
        </w:rPr>
        <w:t>The school or college will take all reports seriously and will reassure the victim that they will be supported</w:t>
      </w:r>
      <w:r w:rsidR="00856B00">
        <w:rPr>
          <w:rFonts w:ascii="Arial" w:eastAsia="Times New Roman" w:hAnsi="Arial" w:cs="Arial"/>
          <w:sz w:val="24"/>
          <w:szCs w:val="24"/>
          <w:lang w:bidi="ar-SA"/>
        </w:rPr>
        <w:t>.</w:t>
      </w:r>
    </w:p>
    <w:p w14:paraId="577647BE" w14:textId="77777777" w:rsidR="00A835E7" w:rsidRPr="00856B00" w:rsidRDefault="007601BD" w:rsidP="00A835E7">
      <w:pPr>
        <w:widowControl/>
        <w:numPr>
          <w:ilvl w:val="0"/>
          <w:numId w:val="4"/>
        </w:numPr>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lastRenderedPageBreak/>
        <w:t xml:space="preserve">All staff understand the next steps once a child has reported </w:t>
      </w:r>
      <w:r w:rsidR="00C84624">
        <w:rPr>
          <w:rFonts w:ascii="Arial" w:eastAsia="Times New Roman" w:hAnsi="Arial" w:cs="Arial"/>
          <w:sz w:val="24"/>
          <w:szCs w:val="24"/>
          <w:lang w:bidi="ar-SA"/>
        </w:rPr>
        <w:t>child on</w:t>
      </w:r>
      <w:r>
        <w:rPr>
          <w:rFonts w:ascii="Arial" w:eastAsia="Times New Roman" w:hAnsi="Arial" w:cs="Arial"/>
          <w:sz w:val="24"/>
          <w:szCs w:val="24"/>
          <w:lang w:bidi="ar-SA"/>
        </w:rPr>
        <w:t xml:space="preserve"> </w:t>
      </w:r>
      <w:r w:rsidR="000B7340">
        <w:rPr>
          <w:rFonts w:ascii="Arial" w:eastAsia="Times New Roman" w:hAnsi="Arial" w:cs="Arial"/>
          <w:sz w:val="24"/>
          <w:szCs w:val="24"/>
          <w:lang w:bidi="ar-SA"/>
        </w:rPr>
        <w:t>child abuse</w:t>
      </w:r>
      <w:r>
        <w:rPr>
          <w:rFonts w:ascii="Arial" w:eastAsia="Times New Roman" w:hAnsi="Arial" w:cs="Arial"/>
          <w:sz w:val="24"/>
          <w:szCs w:val="24"/>
          <w:lang w:bidi="ar-SA"/>
        </w:rPr>
        <w:t xml:space="preserve"> and will take the concern to the DSL/DDSL to make them aware</w:t>
      </w:r>
      <w:r w:rsidR="00A835E7" w:rsidRPr="00856B00">
        <w:rPr>
          <w:rFonts w:ascii="Arial" w:eastAsia="Times New Roman" w:hAnsi="Arial" w:cs="Arial"/>
          <w:sz w:val="24"/>
          <w:szCs w:val="24"/>
          <w:lang w:bidi="ar-SA"/>
        </w:rPr>
        <w:t xml:space="preserve">. </w:t>
      </w:r>
    </w:p>
    <w:p w14:paraId="6FAB2188" w14:textId="77777777" w:rsidR="00A835E7" w:rsidRPr="00856B00" w:rsidRDefault="00A835E7" w:rsidP="00A835E7">
      <w:pPr>
        <w:widowControl/>
        <w:numPr>
          <w:ilvl w:val="0"/>
          <w:numId w:val="4"/>
        </w:numPr>
        <w:autoSpaceDE/>
        <w:autoSpaceDN/>
        <w:spacing w:before="100" w:beforeAutospacing="1" w:after="100" w:afterAutospacing="1"/>
        <w:rPr>
          <w:rFonts w:ascii="Arial" w:eastAsia="Times New Roman" w:hAnsi="Arial" w:cs="Arial"/>
          <w:sz w:val="24"/>
          <w:szCs w:val="24"/>
          <w:lang w:bidi="ar-SA"/>
        </w:rPr>
      </w:pPr>
      <w:r w:rsidRPr="00856B00">
        <w:rPr>
          <w:rFonts w:ascii="Arial" w:eastAsia="Times New Roman" w:hAnsi="Arial" w:cs="Arial"/>
          <w:sz w:val="24"/>
          <w:szCs w:val="24"/>
          <w:lang w:bidi="ar-SA"/>
        </w:rPr>
        <w:t xml:space="preserve">Staff will not promise confidentiality as the concern will need to be shared further (for example, with the designated safeguarding lead or social care) staff will however only share the report with those people who are necessary to progress it. </w:t>
      </w:r>
    </w:p>
    <w:p w14:paraId="133252A0" w14:textId="77777777" w:rsidR="00A835E7" w:rsidRPr="00856B00" w:rsidRDefault="00A835E7" w:rsidP="00A835E7">
      <w:pPr>
        <w:widowControl/>
        <w:numPr>
          <w:ilvl w:val="0"/>
          <w:numId w:val="4"/>
        </w:numPr>
        <w:autoSpaceDE/>
        <w:autoSpaceDN/>
        <w:spacing w:before="100" w:beforeAutospacing="1" w:after="100" w:afterAutospacing="1"/>
        <w:rPr>
          <w:rFonts w:ascii="Arial" w:eastAsia="Times New Roman" w:hAnsi="Arial" w:cs="Arial"/>
          <w:sz w:val="24"/>
          <w:szCs w:val="24"/>
          <w:lang w:bidi="ar-SA"/>
        </w:rPr>
      </w:pPr>
      <w:r w:rsidRPr="00856B00">
        <w:rPr>
          <w:rFonts w:ascii="Arial" w:eastAsia="Times New Roman" w:hAnsi="Arial" w:cs="Arial"/>
          <w:sz w:val="24"/>
          <w:szCs w:val="24"/>
          <w:lang w:bidi="ar-SA"/>
        </w:rPr>
        <w:t xml:space="preserve">A written report will be </w:t>
      </w:r>
      <w:r w:rsidR="007601BD">
        <w:rPr>
          <w:rFonts w:ascii="Arial" w:eastAsia="Times New Roman" w:hAnsi="Arial" w:cs="Arial"/>
          <w:sz w:val="24"/>
          <w:szCs w:val="24"/>
          <w:lang w:bidi="ar-SA"/>
        </w:rPr>
        <w:t>made as soon after the discussion</w:t>
      </w:r>
      <w:r w:rsidRPr="00856B00">
        <w:rPr>
          <w:rFonts w:ascii="Arial" w:eastAsia="Times New Roman" w:hAnsi="Arial" w:cs="Arial"/>
          <w:sz w:val="24"/>
          <w:szCs w:val="24"/>
          <w:lang w:bidi="ar-SA"/>
        </w:rPr>
        <w:t xml:space="preserve"> as possible recording the facts as presented by the child. These may be used as part of a statutory assessment if the case is escalated later. </w:t>
      </w:r>
    </w:p>
    <w:p w14:paraId="0C986D1D" w14:textId="77777777" w:rsidR="00A835E7" w:rsidRPr="00856B00" w:rsidRDefault="00A835E7" w:rsidP="00A835E7">
      <w:pPr>
        <w:widowControl/>
        <w:numPr>
          <w:ilvl w:val="0"/>
          <w:numId w:val="4"/>
        </w:numPr>
        <w:autoSpaceDE/>
        <w:autoSpaceDN/>
        <w:spacing w:before="100" w:beforeAutospacing="1" w:after="100" w:afterAutospacing="1"/>
        <w:rPr>
          <w:rFonts w:ascii="Arial" w:eastAsia="Times New Roman" w:hAnsi="Arial" w:cs="Arial"/>
          <w:sz w:val="24"/>
          <w:szCs w:val="24"/>
          <w:lang w:bidi="ar-SA"/>
        </w:rPr>
      </w:pPr>
      <w:r w:rsidRPr="00856B00">
        <w:rPr>
          <w:rFonts w:ascii="Arial" w:eastAsia="Times New Roman" w:hAnsi="Arial" w:cs="Arial"/>
          <w:sz w:val="24"/>
          <w:szCs w:val="24"/>
          <w:lang w:bidi="ar-SA"/>
        </w:rPr>
        <w:t>Assess the needs of the victim and child alleged to have caused harm.</w:t>
      </w:r>
    </w:p>
    <w:p w14:paraId="4E9EB2B9" w14:textId="77777777" w:rsidR="00A835E7" w:rsidRPr="00856B00" w:rsidRDefault="00A835E7" w:rsidP="00A835E7">
      <w:pPr>
        <w:widowControl/>
        <w:numPr>
          <w:ilvl w:val="0"/>
          <w:numId w:val="4"/>
        </w:numPr>
        <w:autoSpaceDE/>
        <w:autoSpaceDN/>
        <w:spacing w:before="100" w:beforeAutospacing="1" w:after="100" w:afterAutospacing="1"/>
        <w:rPr>
          <w:rFonts w:ascii="Arial" w:eastAsia="Times New Roman" w:hAnsi="Arial" w:cs="Arial"/>
          <w:sz w:val="24"/>
          <w:szCs w:val="24"/>
          <w:lang w:bidi="ar-SA"/>
        </w:rPr>
      </w:pPr>
      <w:r w:rsidRPr="00856B00">
        <w:rPr>
          <w:rFonts w:ascii="Arial" w:eastAsia="Times New Roman" w:hAnsi="Arial" w:cs="Arial"/>
          <w:sz w:val="24"/>
          <w:szCs w:val="24"/>
          <w:lang w:bidi="ar-SA"/>
        </w:rPr>
        <w:t xml:space="preserve">Where the report includes an online element the school or college will follow advice on searching, screening and confiscation. The staff will not view or forward images unless unavoidable and only if another member of staff (preferably the DSL) is present. </w:t>
      </w:r>
    </w:p>
    <w:p w14:paraId="393B3E19" w14:textId="77777777" w:rsidR="00A835E7" w:rsidRPr="00856B00" w:rsidRDefault="00A835E7" w:rsidP="00A835E7">
      <w:pPr>
        <w:widowControl/>
        <w:numPr>
          <w:ilvl w:val="0"/>
          <w:numId w:val="4"/>
        </w:numPr>
        <w:autoSpaceDE/>
        <w:autoSpaceDN/>
        <w:spacing w:before="100" w:beforeAutospacing="1" w:after="100" w:afterAutospacing="1"/>
        <w:rPr>
          <w:rFonts w:ascii="Arial" w:eastAsia="Times New Roman" w:hAnsi="Arial" w:cs="Arial"/>
          <w:sz w:val="24"/>
          <w:szCs w:val="24"/>
          <w:lang w:bidi="ar-SA"/>
        </w:rPr>
      </w:pPr>
      <w:r w:rsidRPr="00856B00">
        <w:rPr>
          <w:rFonts w:ascii="Arial" w:eastAsia="Times New Roman" w:hAnsi="Arial" w:cs="Arial"/>
          <w:sz w:val="24"/>
          <w:szCs w:val="24"/>
          <w:lang w:bidi="ar-SA"/>
        </w:rPr>
        <w:t>The DSL will be informed as soon as possible and consider a referral to the police and social care</w:t>
      </w:r>
      <w:r w:rsidR="00856B00" w:rsidRPr="00856B00">
        <w:rPr>
          <w:rFonts w:ascii="Arial" w:eastAsia="Times New Roman" w:hAnsi="Arial" w:cs="Arial"/>
          <w:sz w:val="24"/>
          <w:szCs w:val="24"/>
          <w:lang w:bidi="ar-SA"/>
        </w:rPr>
        <w:t xml:space="preserve"> using the flow </w:t>
      </w:r>
      <w:r w:rsidR="00856B00" w:rsidRPr="002667EF">
        <w:rPr>
          <w:rFonts w:ascii="Arial" w:eastAsia="Times New Roman" w:hAnsi="Arial" w:cs="Arial"/>
          <w:sz w:val="24"/>
          <w:szCs w:val="24"/>
          <w:lang w:bidi="ar-SA"/>
        </w:rPr>
        <w:t xml:space="preserve">charts (Appendix </w:t>
      </w:r>
      <w:r w:rsidR="00270C88" w:rsidRPr="002667EF">
        <w:rPr>
          <w:rFonts w:ascii="Arial" w:eastAsia="Times New Roman" w:hAnsi="Arial" w:cs="Arial"/>
          <w:sz w:val="24"/>
          <w:szCs w:val="24"/>
          <w:lang w:bidi="ar-SA"/>
        </w:rPr>
        <w:t>2</w:t>
      </w:r>
      <w:r w:rsidR="00856B00" w:rsidRPr="002667EF">
        <w:rPr>
          <w:rFonts w:ascii="Arial" w:eastAsia="Times New Roman" w:hAnsi="Arial" w:cs="Arial"/>
          <w:sz w:val="24"/>
          <w:szCs w:val="24"/>
          <w:lang w:bidi="ar-SA"/>
        </w:rPr>
        <w:t>)</w:t>
      </w:r>
      <w:r w:rsidRPr="002667EF">
        <w:rPr>
          <w:rFonts w:ascii="Arial" w:eastAsia="Times New Roman" w:hAnsi="Arial" w:cs="Arial"/>
          <w:sz w:val="24"/>
          <w:szCs w:val="24"/>
          <w:lang w:bidi="ar-SA"/>
        </w:rPr>
        <w:t xml:space="preserve">. </w:t>
      </w:r>
    </w:p>
    <w:p w14:paraId="30CA0539" w14:textId="77777777" w:rsidR="00A835E7" w:rsidRDefault="00A835E7" w:rsidP="00A835E7">
      <w:pPr>
        <w:widowControl/>
        <w:numPr>
          <w:ilvl w:val="0"/>
          <w:numId w:val="4"/>
        </w:numPr>
        <w:autoSpaceDE/>
        <w:autoSpaceDN/>
        <w:spacing w:before="100" w:beforeAutospacing="1" w:after="100" w:afterAutospacing="1"/>
        <w:rPr>
          <w:rFonts w:ascii="Arial" w:eastAsia="Times New Roman" w:hAnsi="Arial" w:cs="Arial"/>
          <w:sz w:val="24"/>
          <w:szCs w:val="24"/>
          <w:lang w:bidi="ar-SA"/>
        </w:rPr>
      </w:pPr>
      <w:r w:rsidRPr="00856B00">
        <w:rPr>
          <w:rFonts w:ascii="Arial" w:eastAsia="Times New Roman" w:hAnsi="Arial" w:cs="Arial"/>
          <w:sz w:val="24"/>
          <w:szCs w:val="24"/>
          <w:lang w:bidi="ar-SA"/>
        </w:rPr>
        <w:t>The DSL must comple</w:t>
      </w:r>
      <w:r w:rsidR="00270C88">
        <w:rPr>
          <w:rFonts w:ascii="Arial" w:eastAsia="Times New Roman" w:hAnsi="Arial" w:cs="Arial"/>
          <w:sz w:val="24"/>
          <w:szCs w:val="24"/>
          <w:lang w:bidi="ar-SA"/>
        </w:rPr>
        <w:t>te a Safety plan (Appendix 5</w:t>
      </w:r>
      <w:r w:rsidRPr="00856B00">
        <w:rPr>
          <w:rFonts w:ascii="Arial" w:eastAsia="Times New Roman" w:hAnsi="Arial" w:cs="Arial"/>
          <w:sz w:val="24"/>
          <w:szCs w:val="24"/>
          <w:lang w:bidi="ar-SA"/>
        </w:rPr>
        <w:t xml:space="preserve">) whereby sexual violence has occurred. This must be shared with the MASH. </w:t>
      </w:r>
    </w:p>
    <w:p w14:paraId="513721C4" w14:textId="77777777" w:rsidR="007A355C" w:rsidRDefault="007A355C" w:rsidP="007A355C">
      <w:pPr>
        <w:widowControl/>
        <w:autoSpaceDE/>
        <w:autoSpaceDN/>
        <w:spacing w:before="100" w:beforeAutospacing="1" w:after="100" w:afterAutospacing="1"/>
        <w:rPr>
          <w:rFonts w:ascii="Arial" w:hAnsi="Arial" w:cs="Arial"/>
          <w:sz w:val="24"/>
          <w:szCs w:val="24"/>
        </w:rPr>
      </w:pPr>
      <w:r w:rsidRPr="007A355C">
        <w:rPr>
          <w:rFonts w:ascii="Arial" w:hAnsi="Arial" w:cs="Arial"/>
          <w:sz w:val="24"/>
          <w:szCs w:val="24"/>
        </w:rPr>
        <w:t>It is essential that all victims are reassured that they are being taken seriously, regardless of how long it has taken them to come forward, and that they will be supported and kept safe. Abuse that occurs online or outside of the school or college should not be downplayed and should be treated equally seriously. 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criminalise them, and this should be explained in such a way that avoids alarming or distressing them.</w:t>
      </w:r>
    </w:p>
    <w:p w14:paraId="4B172FAC" w14:textId="77777777" w:rsidR="009C4C96" w:rsidRPr="009C4C96" w:rsidRDefault="009C4C96" w:rsidP="007A355C">
      <w:pPr>
        <w:widowControl/>
        <w:autoSpaceDE/>
        <w:autoSpaceDN/>
        <w:spacing w:before="100" w:beforeAutospacing="1" w:after="100" w:afterAutospacing="1"/>
        <w:rPr>
          <w:rFonts w:ascii="Arial" w:hAnsi="Arial" w:cs="Arial"/>
          <w:b/>
          <w:sz w:val="24"/>
          <w:szCs w:val="24"/>
          <w:u w:val="single"/>
        </w:rPr>
      </w:pPr>
      <w:r w:rsidRPr="009C4C96">
        <w:rPr>
          <w:rFonts w:ascii="Arial" w:hAnsi="Arial" w:cs="Arial"/>
          <w:b/>
          <w:sz w:val="24"/>
          <w:szCs w:val="24"/>
          <w:u w:val="single"/>
        </w:rPr>
        <w:t xml:space="preserve">Action following a report of sexual violence and/or sexual harassment </w:t>
      </w:r>
    </w:p>
    <w:p w14:paraId="538CC0A9" w14:textId="77777777" w:rsidR="009C4C96" w:rsidRPr="009C4C96" w:rsidRDefault="009C4C96" w:rsidP="007A355C">
      <w:pPr>
        <w:widowControl/>
        <w:autoSpaceDE/>
        <w:autoSpaceDN/>
        <w:spacing w:before="100" w:beforeAutospacing="1" w:after="100" w:afterAutospacing="1"/>
        <w:rPr>
          <w:rFonts w:ascii="Arial" w:hAnsi="Arial" w:cs="Arial"/>
          <w:sz w:val="24"/>
          <w:szCs w:val="24"/>
        </w:rPr>
      </w:pPr>
      <w:r w:rsidRPr="009C4C96">
        <w:rPr>
          <w:rFonts w:ascii="Arial" w:hAnsi="Arial" w:cs="Arial"/>
          <w:sz w:val="24"/>
          <w:szCs w:val="24"/>
        </w:rPr>
        <w:t>Sexual violence and sexual abuse can happen anywhere, and all staff working with children are advised to maintain an attitude of ‘it could happen here’. Schools and colleges should be aware of and respond appropriately to all reports and concerns about sexual violence and/or sexual harassment both online and offline, including those that have happened outside of the school/college. The designated safeguarding lead (or deputy) is likely to have a complete safeguarding picture and be the most appropriate person to advise on the initial response by the school or college.</w:t>
      </w:r>
    </w:p>
    <w:p w14:paraId="59C7F1CE" w14:textId="77777777" w:rsidR="009C4C96" w:rsidRPr="009C4C96" w:rsidRDefault="009C4C96" w:rsidP="007A355C">
      <w:pPr>
        <w:widowControl/>
        <w:autoSpaceDE/>
        <w:autoSpaceDN/>
        <w:spacing w:before="100" w:beforeAutospacing="1" w:after="100" w:afterAutospacing="1"/>
        <w:rPr>
          <w:rFonts w:ascii="Arial" w:hAnsi="Arial" w:cs="Arial"/>
          <w:sz w:val="24"/>
          <w:szCs w:val="24"/>
        </w:rPr>
      </w:pPr>
      <w:r w:rsidRPr="009C4C96">
        <w:rPr>
          <w:rFonts w:ascii="Arial" w:hAnsi="Arial" w:cs="Arial"/>
          <w:sz w:val="24"/>
          <w:szCs w:val="24"/>
        </w:rPr>
        <w:t xml:space="preserve"> Important considerations will include:</w:t>
      </w:r>
    </w:p>
    <w:p w14:paraId="66944094" w14:textId="77777777" w:rsidR="009C4C96" w:rsidRPr="009C4C96" w:rsidRDefault="009C4C96" w:rsidP="007A355C">
      <w:pPr>
        <w:widowControl/>
        <w:autoSpaceDE/>
        <w:autoSpaceDN/>
        <w:spacing w:before="100" w:beforeAutospacing="1" w:after="100" w:afterAutospacing="1"/>
        <w:rPr>
          <w:rFonts w:ascii="Arial" w:hAnsi="Arial" w:cs="Arial"/>
          <w:sz w:val="24"/>
          <w:szCs w:val="24"/>
        </w:rPr>
      </w:pPr>
      <w:r w:rsidRPr="009C4C96">
        <w:rPr>
          <w:rFonts w:ascii="Arial" w:hAnsi="Arial" w:cs="Arial"/>
          <w:sz w:val="24"/>
          <w:szCs w:val="24"/>
        </w:rPr>
        <w:t>• 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however need to be balanced with the school’s or college’s duty and responsibilities to protect other children</w:t>
      </w:r>
    </w:p>
    <w:p w14:paraId="607E5850" w14:textId="77777777" w:rsidR="009C4C96" w:rsidRPr="009C4C96" w:rsidRDefault="009C4C96" w:rsidP="007A355C">
      <w:pPr>
        <w:widowControl/>
        <w:autoSpaceDE/>
        <w:autoSpaceDN/>
        <w:spacing w:before="100" w:beforeAutospacing="1" w:after="100" w:afterAutospacing="1"/>
        <w:rPr>
          <w:rFonts w:ascii="Arial" w:hAnsi="Arial" w:cs="Arial"/>
          <w:sz w:val="24"/>
          <w:szCs w:val="24"/>
        </w:rPr>
      </w:pPr>
      <w:r w:rsidRPr="009C4C96">
        <w:rPr>
          <w:rFonts w:ascii="Arial" w:hAnsi="Arial" w:cs="Arial"/>
          <w:sz w:val="24"/>
          <w:szCs w:val="24"/>
        </w:rPr>
        <w:t>• the nature of the alleged incident(s), including whether a crime may have been committed and/or whether HSB has been displayed</w:t>
      </w:r>
    </w:p>
    <w:p w14:paraId="6A0EDA23" w14:textId="77777777" w:rsidR="009C4C96" w:rsidRPr="009C4C96" w:rsidRDefault="009C4C96" w:rsidP="009C4C96">
      <w:pPr>
        <w:widowControl/>
        <w:autoSpaceDE/>
        <w:autoSpaceDN/>
        <w:spacing w:before="100" w:beforeAutospacing="1" w:after="100" w:afterAutospacing="1"/>
        <w:rPr>
          <w:rFonts w:ascii="Arial" w:hAnsi="Arial" w:cs="Arial"/>
          <w:sz w:val="24"/>
          <w:szCs w:val="24"/>
        </w:rPr>
      </w:pPr>
      <w:r w:rsidRPr="009C4C96">
        <w:rPr>
          <w:rFonts w:ascii="Arial" w:hAnsi="Arial" w:cs="Arial"/>
          <w:sz w:val="24"/>
          <w:szCs w:val="24"/>
        </w:rPr>
        <w:t xml:space="preserve"> • the ages of the children involved </w:t>
      </w:r>
    </w:p>
    <w:p w14:paraId="56D37231" w14:textId="77777777" w:rsidR="009C4C96" w:rsidRPr="009C4C96" w:rsidRDefault="009C4C96" w:rsidP="009C4C96">
      <w:pPr>
        <w:widowControl/>
        <w:autoSpaceDE/>
        <w:autoSpaceDN/>
        <w:spacing w:before="100" w:beforeAutospacing="1" w:after="100" w:afterAutospacing="1"/>
        <w:rPr>
          <w:rFonts w:ascii="Arial" w:hAnsi="Arial" w:cs="Arial"/>
          <w:sz w:val="24"/>
          <w:szCs w:val="24"/>
        </w:rPr>
      </w:pPr>
      <w:r w:rsidRPr="009C4C96">
        <w:rPr>
          <w:rFonts w:ascii="Arial" w:hAnsi="Arial" w:cs="Arial"/>
          <w:sz w:val="24"/>
          <w:szCs w:val="24"/>
        </w:rPr>
        <w:t xml:space="preserve">• the developmental stages of the children involved </w:t>
      </w:r>
    </w:p>
    <w:p w14:paraId="08D096D9" w14:textId="77777777" w:rsidR="009C4C96" w:rsidRPr="009C4C96" w:rsidRDefault="009C4C96" w:rsidP="009C4C96">
      <w:pPr>
        <w:widowControl/>
        <w:autoSpaceDE/>
        <w:autoSpaceDN/>
        <w:spacing w:before="100" w:beforeAutospacing="1" w:after="100" w:afterAutospacing="1"/>
        <w:rPr>
          <w:rFonts w:ascii="Arial" w:hAnsi="Arial" w:cs="Arial"/>
          <w:sz w:val="24"/>
          <w:szCs w:val="24"/>
        </w:rPr>
      </w:pPr>
      <w:r w:rsidRPr="009C4C96">
        <w:rPr>
          <w:rFonts w:ascii="Arial" w:hAnsi="Arial" w:cs="Arial"/>
          <w:sz w:val="24"/>
          <w:szCs w:val="24"/>
        </w:rPr>
        <w:t xml:space="preserve">• any power imbalance between the children. For example, is/are the alleged perpetrator(s) significantly older, more mature, confident and </w:t>
      </w:r>
      <w:proofErr w:type="gramStart"/>
      <w:r w:rsidRPr="009C4C96">
        <w:rPr>
          <w:rFonts w:ascii="Arial" w:hAnsi="Arial" w:cs="Arial"/>
          <w:sz w:val="24"/>
          <w:szCs w:val="24"/>
        </w:rPr>
        <w:t>well known</w:t>
      </w:r>
      <w:proofErr w:type="gramEnd"/>
      <w:r w:rsidRPr="009C4C96">
        <w:rPr>
          <w:rFonts w:ascii="Arial" w:hAnsi="Arial" w:cs="Arial"/>
          <w:sz w:val="24"/>
          <w:szCs w:val="24"/>
        </w:rPr>
        <w:t xml:space="preserve"> social standing? Does the victim have a disability or learning difficulty?</w:t>
      </w:r>
    </w:p>
    <w:p w14:paraId="4537BC87" w14:textId="77777777" w:rsidR="009C4C96" w:rsidRPr="009C4C96" w:rsidRDefault="009C4C96" w:rsidP="009C4C96">
      <w:pPr>
        <w:widowControl/>
        <w:autoSpaceDE/>
        <w:autoSpaceDN/>
        <w:spacing w:before="100" w:beforeAutospacing="1" w:after="100" w:afterAutospacing="1"/>
        <w:rPr>
          <w:rFonts w:ascii="Arial" w:hAnsi="Arial" w:cs="Arial"/>
          <w:sz w:val="24"/>
          <w:szCs w:val="24"/>
        </w:rPr>
      </w:pPr>
      <w:r w:rsidRPr="009C4C96">
        <w:rPr>
          <w:rFonts w:ascii="Arial" w:hAnsi="Arial" w:cs="Arial"/>
          <w:sz w:val="24"/>
          <w:szCs w:val="24"/>
        </w:rPr>
        <w:lastRenderedPageBreak/>
        <w:t xml:space="preserve"> • if the alleged incident is a one-off or a sustained pattern of abuse (sexual abuse can be accompanied by other forms of abuse and a sustained pattern may not just be of a sexual nature) </w:t>
      </w:r>
    </w:p>
    <w:p w14:paraId="06485BA4" w14:textId="77777777" w:rsidR="009C4C96" w:rsidRPr="009C4C96" w:rsidRDefault="009C4C96" w:rsidP="009C4C96">
      <w:pPr>
        <w:widowControl/>
        <w:autoSpaceDE/>
        <w:autoSpaceDN/>
        <w:spacing w:before="100" w:beforeAutospacing="1" w:after="100" w:afterAutospacing="1"/>
        <w:rPr>
          <w:rFonts w:ascii="Arial" w:hAnsi="Arial" w:cs="Arial"/>
          <w:sz w:val="24"/>
          <w:szCs w:val="24"/>
        </w:rPr>
      </w:pPr>
      <w:r w:rsidRPr="009C4C96">
        <w:rPr>
          <w:rFonts w:ascii="Arial" w:hAnsi="Arial" w:cs="Arial"/>
          <w:sz w:val="24"/>
          <w:szCs w:val="24"/>
        </w:rPr>
        <w:t>• that sexual violence and sexual harassment ca</w:t>
      </w:r>
      <w:r w:rsidR="00A867EE">
        <w:rPr>
          <w:rFonts w:ascii="Arial" w:hAnsi="Arial" w:cs="Arial"/>
          <w:sz w:val="24"/>
          <w:szCs w:val="24"/>
        </w:rPr>
        <w:t>n take place within intimate</w:t>
      </w:r>
      <w:r w:rsidRPr="009C4C96">
        <w:rPr>
          <w:rFonts w:ascii="Arial" w:hAnsi="Arial" w:cs="Arial"/>
          <w:sz w:val="24"/>
          <w:szCs w:val="24"/>
        </w:rPr>
        <w:t xml:space="preserve"> personal relationships between children </w:t>
      </w:r>
    </w:p>
    <w:p w14:paraId="20F058D4" w14:textId="77777777" w:rsidR="009C4C96" w:rsidRPr="009C4C96" w:rsidRDefault="009C4C96" w:rsidP="009C4C96">
      <w:pPr>
        <w:widowControl/>
        <w:autoSpaceDE/>
        <w:autoSpaceDN/>
        <w:spacing w:before="100" w:beforeAutospacing="1" w:after="100" w:afterAutospacing="1"/>
        <w:rPr>
          <w:rFonts w:ascii="Arial" w:hAnsi="Arial" w:cs="Arial"/>
          <w:sz w:val="24"/>
          <w:szCs w:val="24"/>
        </w:rPr>
      </w:pPr>
      <w:r w:rsidRPr="009C4C96">
        <w:rPr>
          <w:rFonts w:ascii="Arial" w:hAnsi="Arial" w:cs="Arial"/>
          <w:sz w:val="24"/>
          <w:szCs w:val="24"/>
        </w:rPr>
        <w:t>• importance of understanding intra familial harms and any necessary support for siblings following incidents • are there ongoing risks to the victim, other children, adult students or school or college staff, and</w:t>
      </w:r>
    </w:p>
    <w:p w14:paraId="3F8C83F9" w14:textId="77777777" w:rsidR="009C4C96" w:rsidRDefault="009C4C96" w:rsidP="009C4C96">
      <w:pPr>
        <w:widowControl/>
        <w:autoSpaceDE/>
        <w:autoSpaceDN/>
        <w:spacing w:before="100" w:beforeAutospacing="1" w:after="100" w:afterAutospacing="1"/>
        <w:rPr>
          <w:rFonts w:ascii="Arial" w:hAnsi="Arial" w:cs="Arial"/>
          <w:sz w:val="24"/>
          <w:szCs w:val="24"/>
        </w:rPr>
      </w:pPr>
      <w:r w:rsidRPr="009C4C96">
        <w:rPr>
          <w:rFonts w:ascii="Arial" w:hAnsi="Arial" w:cs="Arial"/>
          <w:sz w:val="24"/>
          <w:szCs w:val="24"/>
        </w:rPr>
        <w:t xml:space="preserve"> • other related issues and wider context, including any links to child sexual exploitation and </w:t>
      </w:r>
      <w:r>
        <w:rPr>
          <w:rFonts w:ascii="Arial" w:hAnsi="Arial" w:cs="Arial"/>
          <w:sz w:val="24"/>
          <w:szCs w:val="24"/>
        </w:rPr>
        <w:t xml:space="preserve">child criminal exploitation. </w:t>
      </w:r>
    </w:p>
    <w:p w14:paraId="0CAFC1D3" w14:textId="77777777" w:rsidR="00A867EE" w:rsidRPr="00A867EE" w:rsidRDefault="00A867EE" w:rsidP="009C4C96">
      <w:pPr>
        <w:widowControl/>
        <w:autoSpaceDE/>
        <w:autoSpaceDN/>
        <w:spacing w:before="100" w:beforeAutospacing="1" w:after="100" w:afterAutospacing="1"/>
        <w:rPr>
          <w:rFonts w:ascii="Arial" w:hAnsi="Arial" w:cs="Arial"/>
          <w:sz w:val="24"/>
          <w:szCs w:val="24"/>
        </w:rPr>
      </w:pPr>
      <w:r w:rsidRPr="00A867EE">
        <w:rPr>
          <w:rFonts w:ascii="Arial" w:hAnsi="Arial" w:cs="Arial"/>
          <w:sz w:val="24"/>
          <w:szCs w:val="24"/>
        </w:rPr>
        <w:t>Children displaying HSB have often experienced their own abuse and trauma. It is important that they are offered appropriate support.</w:t>
      </w:r>
    </w:p>
    <w:p w14:paraId="452952C8" w14:textId="6496FC18" w:rsidR="009C4C96" w:rsidRPr="00001940" w:rsidRDefault="009C4C96" w:rsidP="007A355C">
      <w:pPr>
        <w:widowControl/>
        <w:autoSpaceDE/>
        <w:autoSpaceDN/>
        <w:spacing w:before="100" w:beforeAutospacing="1" w:after="100" w:afterAutospacing="1"/>
        <w:rPr>
          <w:rFonts w:ascii="Arial" w:hAnsi="Arial" w:cs="Arial"/>
          <w:sz w:val="24"/>
          <w:szCs w:val="24"/>
        </w:rPr>
      </w:pPr>
      <w:r w:rsidRPr="009C4C96">
        <w:rPr>
          <w:rFonts w:ascii="Arial" w:hAnsi="Arial" w:cs="Arial"/>
          <w:sz w:val="24"/>
          <w:szCs w:val="24"/>
        </w:rPr>
        <w:t>As always when concerned about the welfare of a child, all staff should act in the best interests of the child. In all cases, schools and colleges should follow general safeguarding principles as set out throughout this guidance. Immediate consideration should be given as to how best to support and protect the victim and the alleged perpetrator(s) (and any other children involved/impacted</w:t>
      </w:r>
    </w:p>
    <w:p w14:paraId="5D599381" w14:textId="77777777" w:rsidR="00A835E7" w:rsidRPr="007601BD" w:rsidRDefault="00A835E7" w:rsidP="00A835E7">
      <w:pPr>
        <w:widowControl/>
        <w:autoSpaceDE/>
        <w:autoSpaceDN/>
        <w:spacing w:before="100" w:beforeAutospacing="1" w:after="100" w:afterAutospacing="1"/>
        <w:rPr>
          <w:rFonts w:ascii="Arial" w:eastAsia="Times New Roman" w:hAnsi="Arial" w:cs="Arial"/>
          <w:b/>
          <w:bCs/>
          <w:color w:val="000000"/>
          <w:sz w:val="24"/>
          <w:szCs w:val="24"/>
          <w:lang w:bidi="ar-SA"/>
        </w:rPr>
      </w:pPr>
      <w:r w:rsidRPr="007601BD">
        <w:rPr>
          <w:rFonts w:ascii="Arial" w:eastAsia="Times New Roman" w:hAnsi="Arial" w:cs="Arial"/>
          <w:b/>
          <w:bCs/>
          <w:color w:val="000000"/>
          <w:sz w:val="24"/>
          <w:szCs w:val="24"/>
          <w:lang w:bidi="ar-SA"/>
        </w:rPr>
        <w:t xml:space="preserve">When Recording </w:t>
      </w:r>
      <w:proofErr w:type="gramStart"/>
      <w:r w:rsidRPr="007601BD">
        <w:rPr>
          <w:rFonts w:ascii="Arial" w:eastAsia="Times New Roman" w:hAnsi="Arial" w:cs="Arial"/>
          <w:b/>
          <w:bCs/>
          <w:color w:val="000000"/>
          <w:sz w:val="24"/>
          <w:szCs w:val="24"/>
          <w:lang w:bidi="ar-SA"/>
        </w:rPr>
        <w:t>behaviour</w:t>
      </w:r>
      <w:proofErr w:type="gramEnd"/>
      <w:r w:rsidRPr="007601BD">
        <w:rPr>
          <w:rFonts w:ascii="Arial" w:eastAsia="Times New Roman" w:hAnsi="Arial" w:cs="Arial"/>
          <w:b/>
          <w:bCs/>
          <w:color w:val="000000"/>
          <w:sz w:val="24"/>
          <w:szCs w:val="24"/>
          <w:lang w:bidi="ar-SA"/>
        </w:rPr>
        <w:t xml:space="preserve"> it is essential </w:t>
      </w:r>
      <w:proofErr w:type="gramStart"/>
      <w:r w:rsidRPr="007601BD">
        <w:rPr>
          <w:rFonts w:ascii="Arial" w:eastAsia="Times New Roman" w:hAnsi="Arial" w:cs="Arial"/>
          <w:b/>
          <w:bCs/>
          <w:color w:val="000000"/>
          <w:sz w:val="24"/>
          <w:szCs w:val="24"/>
          <w:lang w:bidi="ar-SA"/>
        </w:rPr>
        <w:t>that;</w:t>
      </w:r>
      <w:proofErr w:type="gramEnd"/>
    </w:p>
    <w:p w14:paraId="507C9554" w14:textId="77777777" w:rsidR="00A835E7" w:rsidRPr="007601BD" w:rsidRDefault="00A835E7" w:rsidP="00A835E7">
      <w:pPr>
        <w:widowControl/>
        <w:numPr>
          <w:ilvl w:val="0"/>
          <w:numId w:val="18"/>
        </w:numPr>
        <w:autoSpaceDE/>
        <w:autoSpaceDN/>
        <w:spacing w:before="100" w:beforeAutospacing="1" w:after="100" w:afterAutospacing="1"/>
        <w:rPr>
          <w:rFonts w:ascii="Arial" w:eastAsia="Times New Roman" w:hAnsi="Arial" w:cs="Arial"/>
          <w:sz w:val="24"/>
          <w:szCs w:val="24"/>
          <w:lang w:bidi="ar-SA"/>
        </w:rPr>
      </w:pPr>
      <w:r w:rsidRPr="007601BD">
        <w:rPr>
          <w:rFonts w:ascii="Arial" w:eastAsia="Times New Roman" w:hAnsi="Arial" w:cs="Arial"/>
          <w:sz w:val="24"/>
          <w:szCs w:val="24"/>
          <w:lang w:bidi="ar-SA"/>
        </w:rPr>
        <w:t xml:space="preserve">Record as soon as possible, as you can quickly forget or confuse detail </w:t>
      </w:r>
    </w:p>
    <w:p w14:paraId="56798CB5" w14:textId="77777777" w:rsidR="00A835E7" w:rsidRPr="007601BD" w:rsidRDefault="00A835E7" w:rsidP="00A835E7">
      <w:pPr>
        <w:widowControl/>
        <w:numPr>
          <w:ilvl w:val="0"/>
          <w:numId w:val="18"/>
        </w:numPr>
        <w:autoSpaceDE/>
        <w:autoSpaceDN/>
        <w:spacing w:before="100" w:beforeAutospacing="1" w:after="100" w:afterAutospacing="1"/>
        <w:rPr>
          <w:rFonts w:ascii="Arial" w:eastAsia="Times New Roman" w:hAnsi="Arial" w:cs="Arial"/>
          <w:sz w:val="24"/>
          <w:szCs w:val="24"/>
          <w:lang w:bidi="ar-SA"/>
        </w:rPr>
      </w:pPr>
      <w:r w:rsidRPr="007601BD">
        <w:rPr>
          <w:rFonts w:ascii="Arial" w:eastAsia="Times New Roman" w:hAnsi="Arial" w:cs="Arial"/>
          <w:sz w:val="24"/>
          <w:szCs w:val="24"/>
          <w:lang w:bidi="ar-SA"/>
        </w:rPr>
        <w:t xml:space="preserve">Be clear, explicit and non-avoidant, and avoid vague statements or euphemisms </w:t>
      </w:r>
    </w:p>
    <w:p w14:paraId="1017E9C0" w14:textId="77777777" w:rsidR="00A835E7" w:rsidRPr="007601BD" w:rsidRDefault="00A835E7" w:rsidP="00A835E7">
      <w:pPr>
        <w:widowControl/>
        <w:numPr>
          <w:ilvl w:val="0"/>
          <w:numId w:val="18"/>
        </w:numPr>
        <w:autoSpaceDE/>
        <w:autoSpaceDN/>
        <w:spacing w:before="100" w:beforeAutospacing="1" w:after="100" w:afterAutospacing="1"/>
        <w:rPr>
          <w:rFonts w:ascii="Arial" w:eastAsia="Times New Roman" w:hAnsi="Arial" w:cs="Arial"/>
          <w:sz w:val="24"/>
          <w:szCs w:val="24"/>
          <w:lang w:bidi="ar-SA"/>
        </w:rPr>
      </w:pPr>
      <w:r w:rsidRPr="007601BD">
        <w:rPr>
          <w:rFonts w:ascii="Arial" w:eastAsia="Times New Roman" w:hAnsi="Arial" w:cs="Arial"/>
          <w:sz w:val="24"/>
          <w:szCs w:val="24"/>
          <w:lang w:bidi="ar-SA"/>
        </w:rPr>
        <w:t xml:space="preserve">Follow the prompts on your safeguarding and child protection recording form </w:t>
      </w:r>
    </w:p>
    <w:p w14:paraId="006F371B" w14:textId="77777777" w:rsidR="00A835E7" w:rsidRPr="007601BD" w:rsidRDefault="00A835E7" w:rsidP="00A835E7">
      <w:pPr>
        <w:widowControl/>
        <w:numPr>
          <w:ilvl w:val="0"/>
          <w:numId w:val="18"/>
        </w:numPr>
        <w:autoSpaceDE/>
        <w:autoSpaceDN/>
        <w:spacing w:before="100" w:beforeAutospacing="1" w:after="100" w:afterAutospacing="1"/>
        <w:rPr>
          <w:rFonts w:ascii="Arial" w:eastAsia="Times New Roman" w:hAnsi="Arial" w:cs="Arial"/>
          <w:sz w:val="24"/>
          <w:szCs w:val="24"/>
          <w:lang w:bidi="ar-SA"/>
        </w:rPr>
      </w:pPr>
      <w:r w:rsidRPr="007601BD">
        <w:rPr>
          <w:rFonts w:ascii="Arial" w:eastAsia="Times New Roman" w:hAnsi="Arial" w:cs="Arial"/>
          <w:sz w:val="24"/>
          <w:szCs w:val="24"/>
          <w:lang w:bidi="ar-SA"/>
        </w:rPr>
        <w:t xml:space="preserve">Use proper names for body parts but record exactly any language or vocabulary used by the child. Use the child’s exact words in quotation marks. </w:t>
      </w:r>
    </w:p>
    <w:p w14:paraId="45A1BDCE" w14:textId="77777777" w:rsidR="00A835E7" w:rsidRPr="007601BD" w:rsidRDefault="00A835E7" w:rsidP="00A835E7">
      <w:pPr>
        <w:widowControl/>
        <w:numPr>
          <w:ilvl w:val="0"/>
          <w:numId w:val="18"/>
        </w:numPr>
        <w:autoSpaceDE/>
        <w:autoSpaceDN/>
        <w:spacing w:before="100" w:beforeAutospacing="1" w:after="100" w:afterAutospacing="1"/>
        <w:rPr>
          <w:rFonts w:ascii="Arial" w:eastAsia="Times New Roman" w:hAnsi="Arial" w:cs="Arial"/>
          <w:sz w:val="24"/>
          <w:szCs w:val="24"/>
          <w:lang w:bidi="ar-SA"/>
        </w:rPr>
      </w:pPr>
      <w:r w:rsidRPr="007601BD">
        <w:rPr>
          <w:rFonts w:ascii="Arial" w:eastAsia="Times New Roman" w:hAnsi="Arial" w:cs="Arial"/>
          <w:sz w:val="24"/>
          <w:szCs w:val="24"/>
          <w:lang w:bidi="ar-SA"/>
        </w:rPr>
        <w:t>Note where and when the incident happened a</w:t>
      </w:r>
      <w:r w:rsidR="007601BD" w:rsidRPr="007601BD">
        <w:rPr>
          <w:rFonts w:ascii="Arial" w:eastAsia="Times New Roman" w:hAnsi="Arial" w:cs="Arial"/>
          <w:sz w:val="24"/>
          <w:szCs w:val="24"/>
          <w:lang w:bidi="ar-SA"/>
        </w:rPr>
        <w:t>nd whether anyone else was present.</w:t>
      </w:r>
    </w:p>
    <w:p w14:paraId="68FB6E1D" w14:textId="77777777" w:rsidR="00A835E7" w:rsidRPr="007601BD" w:rsidRDefault="00A835E7" w:rsidP="00A835E7">
      <w:pPr>
        <w:widowControl/>
        <w:autoSpaceDE/>
        <w:autoSpaceDN/>
        <w:spacing w:before="100" w:beforeAutospacing="1" w:after="100" w:afterAutospacing="1"/>
        <w:rPr>
          <w:rFonts w:ascii="Arial" w:eastAsia="Times New Roman" w:hAnsi="Arial" w:cs="Arial"/>
          <w:b/>
          <w:bCs/>
          <w:sz w:val="24"/>
          <w:szCs w:val="24"/>
          <w:lang w:bidi="ar-SA"/>
        </w:rPr>
      </w:pPr>
      <w:r w:rsidRPr="007601BD">
        <w:rPr>
          <w:rFonts w:ascii="Arial" w:eastAsia="Times New Roman" w:hAnsi="Arial" w:cs="Arial"/>
          <w:b/>
          <w:bCs/>
          <w:sz w:val="24"/>
          <w:szCs w:val="24"/>
          <w:lang w:bidi="ar-SA"/>
        </w:rPr>
        <w:t>Gather the Facts</w:t>
      </w:r>
    </w:p>
    <w:p w14:paraId="10BC3185" w14:textId="77777777" w:rsidR="00A835E7" w:rsidRPr="007601BD" w:rsidRDefault="00563CE5" w:rsidP="00A835E7">
      <w:pPr>
        <w:widowControl/>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t xml:space="preserve">When making young people aware of an allegation it is essential that before you speak to them any further you offer them the option to have parents or a </w:t>
      </w:r>
      <w:proofErr w:type="gramStart"/>
      <w:r>
        <w:rPr>
          <w:rFonts w:ascii="Arial" w:eastAsia="Times New Roman" w:hAnsi="Arial" w:cs="Arial"/>
          <w:sz w:val="24"/>
          <w:szCs w:val="24"/>
          <w:lang w:bidi="ar-SA"/>
        </w:rPr>
        <w:t>person</w:t>
      </w:r>
      <w:proofErr w:type="gramEnd"/>
      <w:r>
        <w:rPr>
          <w:rFonts w:ascii="Arial" w:eastAsia="Times New Roman" w:hAnsi="Arial" w:cs="Arial"/>
          <w:sz w:val="24"/>
          <w:szCs w:val="24"/>
          <w:lang w:bidi="ar-SA"/>
        </w:rPr>
        <w:t xml:space="preserve"> they trust present. You should make them aware that parents will be informed even if they wish to progress without parents present. </w:t>
      </w:r>
      <w:r w:rsidR="00A835E7" w:rsidRPr="007601BD">
        <w:rPr>
          <w:rFonts w:ascii="Arial" w:eastAsia="Times New Roman" w:hAnsi="Arial" w:cs="Arial"/>
          <w:sz w:val="24"/>
          <w:szCs w:val="24"/>
          <w:lang w:bidi="ar-SA"/>
        </w:rPr>
        <w:t>Speak to all the y</w:t>
      </w:r>
      <w:r>
        <w:rPr>
          <w:rFonts w:ascii="Arial" w:eastAsia="Times New Roman" w:hAnsi="Arial" w:cs="Arial"/>
          <w:sz w:val="24"/>
          <w:szCs w:val="24"/>
          <w:lang w:bidi="ar-SA"/>
        </w:rPr>
        <w:t>oung people involved separately in order to</w:t>
      </w:r>
      <w:r w:rsidR="00A835E7" w:rsidRPr="007601BD">
        <w:rPr>
          <w:rFonts w:ascii="Arial" w:eastAsia="Times New Roman" w:hAnsi="Arial" w:cs="Arial"/>
          <w:sz w:val="24"/>
          <w:szCs w:val="24"/>
          <w:lang w:bidi="ar-SA"/>
        </w:rPr>
        <w:t xml:space="preserve"> gain a</w:t>
      </w:r>
      <w:r>
        <w:rPr>
          <w:rFonts w:ascii="Arial" w:eastAsia="Times New Roman" w:hAnsi="Arial" w:cs="Arial"/>
          <w:sz w:val="24"/>
          <w:szCs w:val="24"/>
          <w:lang w:bidi="ar-SA"/>
        </w:rPr>
        <w:t xml:space="preserve"> statement of facts from them. U</w:t>
      </w:r>
      <w:r w:rsidR="00A835E7" w:rsidRPr="007601BD">
        <w:rPr>
          <w:rFonts w:ascii="Arial" w:eastAsia="Times New Roman" w:hAnsi="Arial" w:cs="Arial"/>
          <w:sz w:val="24"/>
          <w:szCs w:val="24"/>
          <w:lang w:bidi="ar-SA"/>
        </w:rPr>
        <w:t xml:space="preserve">se consistent language and open questions for each account. Ask the young people to tell you what happened. Use open questions, ‘where, when, why, who’. (What happened? Who observed the incident? What was seen? What was heard? Did anyone intervene?). Do not interrogate or ask leading questions. </w:t>
      </w:r>
    </w:p>
    <w:p w14:paraId="1EC46CC5" w14:textId="77777777" w:rsidR="00A835E7" w:rsidRPr="00563CE5" w:rsidRDefault="00A835E7" w:rsidP="00A835E7">
      <w:pPr>
        <w:widowControl/>
        <w:autoSpaceDE/>
        <w:autoSpaceDN/>
        <w:spacing w:before="100" w:beforeAutospacing="1" w:after="100" w:afterAutospacing="1"/>
        <w:rPr>
          <w:rFonts w:ascii="Arial" w:eastAsia="Times New Roman" w:hAnsi="Arial" w:cs="Arial"/>
          <w:b/>
          <w:bCs/>
          <w:sz w:val="24"/>
          <w:szCs w:val="24"/>
          <w:lang w:bidi="ar-SA"/>
        </w:rPr>
      </w:pPr>
      <w:r w:rsidRPr="00563CE5">
        <w:rPr>
          <w:rFonts w:ascii="Arial" w:eastAsia="Times New Roman" w:hAnsi="Arial" w:cs="Arial"/>
          <w:b/>
          <w:bCs/>
          <w:sz w:val="24"/>
          <w:szCs w:val="24"/>
          <w:lang w:bidi="ar-SA"/>
        </w:rPr>
        <w:t xml:space="preserve">Decide on your next course of action </w:t>
      </w:r>
    </w:p>
    <w:p w14:paraId="708D96E8" w14:textId="77777777" w:rsidR="00A835E7" w:rsidRPr="00563CE5" w:rsidRDefault="00A835E7" w:rsidP="00A835E7">
      <w:pPr>
        <w:widowControl/>
        <w:autoSpaceDE/>
        <w:autoSpaceDN/>
        <w:spacing w:before="100" w:beforeAutospacing="1" w:after="100" w:afterAutospacing="1"/>
        <w:rPr>
          <w:rFonts w:ascii="Arial" w:eastAsia="Times New Roman" w:hAnsi="Arial" w:cs="Arial"/>
          <w:b/>
          <w:bCs/>
          <w:sz w:val="24"/>
          <w:szCs w:val="24"/>
          <w:lang w:bidi="ar-SA"/>
        </w:rPr>
      </w:pPr>
      <w:r w:rsidRPr="00563CE5">
        <w:rPr>
          <w:rFonts w:ascii="Arial" w:eastAsia="Times New Roman" w:hAnsi="Arial" w:cs="Arial"/>
          <w:sz w:val="24"/>
          <w:szCs w:val="24"/>
          <w:lang w:bidi="ar-SA"/>
        </w:rPr>
        <w:t xml:space="preserve">If you believe any young person to be at risk of significant harm you must report to the Designated Safeguarding Lead immediately; they will follow the school’s Safeguarding and Child Protection Policy. </w:t>
      </w:r>
    </w:p>
    <w:p w14:paraId="02E33E37" w14:textId="77777777" w:rsidR="00A835E7" w:rsidRPr="00563CE5" w:rsidRDefault="00A835E7" w:rsidP="00A835E7">
      <w:pPr>
        <w:widowControl/>
        <w:autoSpaceDE/>
        <w:autoSpaceDN/>
        <w:spacing w:before="100" w:beforeAutospacing="1" w:after="100" w:afterAutospacing="1"/>
        <w:rPr>
          <w:rFonts w:ascii="Arial" w:eastAsia="Times New Roman" w:hAnsi="Arial" w:cs="Arial"/>
          <w:sz w:val="24"/>
          <w:szCs w:val="24"/>
          <w:lang w:bidi="ar-SA"/>
        </w:rPr>
      </w:pPr>
      <w:r w:rsidRPr="00563CE5">
        <w:rPr>
          <w:rFonts w:ascii="Arial" w:eastAsia="Times New Roman" w:hAnsi="Arial" w:cs="Arial"/>
          <w:sz w:val="24"/>
          <w:szCs w:val="24"/>
          <w:lang w:bidi="ar-SA"/>
        </w:rPr>
        <w:t xml:space="preserve">If MASH and the police intend to pursue this further, they may ask to interview the young people in school or they may ask for parents to come to school to be spoken to. It is important to be prepared for every situation and the potential time it may take. </w:t>
      </w:r>
    </w:p>
    <w:p w14:paraId="640897B5" w14:textId="77777777" w:rsidR="00001940" w:rsidRDefault="00A835E7" w:rsidP="00A835E7">
      <w:pPr>
        <w:widowControl/>
        <w:autoSpaceDE/>
        <w:autoSpaceDN/>
        <w:spacing w:before="100" w:beforeAutospacing="1" w:after="100" w:afterAutospacing="1"/>
        <w:rPr>
          <w:rFonts w:ascii="Arial" w:eastAsia="Times New Roman" w:hAnsi="Arial" w:cs="Arial"/>
          <w:sz w:val="24"/>
          <w:szCs w:val="24"/>
          <w:lang w:bidi="ar-SA"/>
        </w:rPr>
      </w:pPr>
      <w:r w:rsidRPr="00563CE5">
        <w:rPr>
          <w:rFonts w:ascii="Arial" w:eastAsia="Times New Roman" w:hAnsi="Arial" w:cs="Arial"/>
          <w:sz w:val="24"/>
          <w:szCs w:val="24"/>
          <w:lang w:bidi="ar-SA"/>
        </w:rPr>
        <w:t xml:space="preserve"> </w:t>
      </w:r>
    </w:p>
    <w:p w14:paraId="154D5B51" w14:textId="77777777" w:rsidR="00001940" w:rsidRDefault="00001940" w:rsidP="00A835E7">
      <w:pPr>
        <w:widowControl/>
        <w:autoSpaceDE/>
        <w:autoSpaceDN/>
        <w:spacing w:before="100" w:beforeAutospacing="1" w:after="100" w:afterAutospacing="1"/>
        <w:rPr>
          <w:rFonts w:ascii="Arial" w:eastAsia="Times New Roman" w:hAnsi="Arial" w:cs="Arial"/>
          <w:sz w:val="24"/>
          <w:szCs w:val="24"/>
          <w:lang w:bidi="ar-SA"/>
        </w:rPr>
      </w:pPr>
    </w:p>
    <w:p w14:paraId="62D6883D" w14:textId="5A5F4E58" w:rsidR="00A835E7" w:rsidRPr="00563CE5" w:rsidRDefault="00A835E7" w:rsidP="00A835E7">
      <w:pPr>
        <w:widowControl/>
        <w:autoSpaceDE/>
        <w:autoSpaceDN/>
        <w:spacing w:before="100" w:beforeAutospacing="1" w:after="100" w:afterAutospacing="1"/>
        <w:rPr>
          <w:rFonts w:ascii="Arial" w:eastAsia="Times New Roman" w:hAnsi="Arial" w:cs="Arial"/>
          <w:b/>
          <w:bCs/>
          <w:sz w:val="24"/>
          <w:szCs w:val="24"/>
          <w:lang w:bidi="ar-SA"/>
        </w:rPr>
      </w:pPr>
      <w:r w:rsidRPr="00563CE5">
        <w:rPr>
          <w:rFonts w:ascii="Arial" w:eastAsia="Times New Roman" w:hAnsi="Arial" w:cs="Arial"/>
          <w:b/>
          <w:bCs/>
          <w:sz w:val="24"/>
          <w:szCs w:val="24"/>
          <w:lang w:bidi="ar-SA"/>
        </w:rPr>
        <w:lastRenderedPageBreak/>
        <w:t xml:space="preserve">Informing parents/carers </w:t>
      </w:r>
    </w:p>
    <w:p w14:paraId="5B357835" w14:textId="77777777" w:rsidR="00A835E7" w:rsidRPr="00563CE5" w:rsidRDefault="00A835E7" w:rsidP="00A835E7">
      <w:pPr>
        <w:widowControl/>
        <w:autoSpaceDE/>
        <w:autoSpaceDN/>
        <w:spacing w:before="100" w:beforeAutospacing="1" w:after="100" w:afterAutospacing="1"/>
        <w:rPr>
          <w:rFonts w:ascii="Arial" w:eastAsia="Times New Roman" w:hAnsi="Arial" w:cs="Arial"/>
          <w:sz w:val="24"/>
          <w:szCs w:val="24"/>
          <w:lang w:bidi="ar-SA"/>
        </w:rPr>
      </w:pPr>
      <w:r w:rsidRPr="00563CE5">
        <w:rPr>
          <w:rFonts w:ascii="Arial" w:eastAsia="Times New Roman" w:hAnsi="Arial" w:cs="Arial"/>
          <w:sz w:val="24"/>
          <w:szCs w:val="24"/>
          <w:lang w:bidi="ar-SA"/>
        </w:rPr>
        <w:t xml:space="preserve">The best way to inform parents/carers is face to face. Although this may be time consuming, the nature of the incident and the type of harm/abuse a young person may be suffering can cause fear and anxiety to parents/carers whether their child is the child who was harmed or who harmed another. </w:t>
      </w:r>
    </w:p>
    <w:p w14:paraId="2D517740" w14:textId="77777777" w:rsidR="00A835E7" w:rsidRPr="00563CE5" w:rsidRDefault="00A835E7" w:rsidP="00A835E7">
      <w:pPr>
        <w:widowControl/>
        <w:autoSpaceDE/>
        <w:autoSpaceDN/>
        <w:spacing w:before="100" w:beforeAutospacing="1" w:after="100" w:afterAutospacing="1"/>
        <w:rPr>
          <w:rFonts w:ascii="Arial" w:eastAsia="Times New Roman" w:hAnsi="Arial" w:cs="Arial"/>
          <w:sz w:val="24"/>
          <w:szCs w:val="24"/>
          <w:lang w:bidi="ar-SA"/>
        </w:rPr>
      </w:pPr>
      <w:r w:rsidRPr="00563CE5">
        <w:rPr>
          <w:rFonts w:ascii="Arial" w:eastAsia="Times New Roman" w:hAnsi="Arial" w:cs="Arial"/>
          <w:sz w:val="24"/>
          <w:szCs w:val="24"/>
          <w:lang w:bidi="ar-SA"/>
        </w:rPr>
        <w:t xml:space="preserve">In all circumstances where the risk of harm to the child is evident then the school should encourage the young person to share the information with their parent/carer (they may be scared to tell parents/carers that they are being harmed in any way). </w:t>
      </w:r>
    </w:p>
    <w:p w14:paraId="29589E9B" w14:textId="4EC00517" w:rsidR="00A835E7" w:rsidRDefault="00A835E7"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37901B06" w14:textId="47DDFF28"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2A928A6F" w14:textId="6A1DDDDA"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16D4D335" w14:textId="2D0B306F"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214DD011" w14:textId="5B7CAC42"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58E946A1" w14:textId="0C593346"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5510B655" w14:textId="64DFC0E3"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76F7A1E6" w14:textId="2E0F733E"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21C4CAC2" w14:textId="1D4C1F6A"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0C5DF709" w14:textId="242B1FAA"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256A95A0" w14:textId="12F181CD"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560D565C" w14:textId="5C33802F"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3EC97BB1" w14:textId="1AF6C7FB"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0862A7CD" w14:textId="5A3222D5"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506F291C" w14:textId="541CAC10"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6B01D62D" w14:textId="6A6ED9CC"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39A66391" w14:textId="2DEF51EE"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5126EE14" w14:textId="7D04E172"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3F49C435" w14:textId="3C372210"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2A22A0FF" w14:textId="726161B7"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6360301A" w14:textId="40C26ACC" w:rsidR="00001940" w:rsidRDefault="00001940" w:rsidP="00A835E7">
      <w:pPr>
        <w:widowControl/>
        <w:autoSpaceDE/>
        <w:autoSpaceDN/>
        <w:spacing w:before="100" w:beforeAutospacing="1" w:after="100" w:afterAutospacing="1"/>
        <w:rPr>
          <w:rFonts w:ascii="Calibri,Bold" w:eastAsia="Times New Roman" w:hAnsi="Calibri,Bold" w:cs="Times New Roman"/>
          <w:b/>
          <w:bCs/>
          <w:sz w:val="24"/>
          <w:szCs w:val="24"/>
          <w:lang w:bidi="ar-SA"/>
        </w:rPr>
      </w:pPr>
    </w:p>
    <w:p w14:paraId="298F1F24" w14:textId="5A29C225" w:rsidR="002216D2" w:rsidRPr="002216D2" w:rsidRDefault="002216D2" w:rsidP="002216D2">
      <w:pPr>
        <w:widowControl/>
        <w:autoSpaceDE/>
        <w:autoSpaceDN/>
        <w:spacing w:before="100" w:beforeAutospacing="1" w:after="100" w:afterAutospacing="1"/>
        <w:rPr>
          <w:rFonts w:ascii="Arial" w:eastAsia="Times New Roman" w:hAnsi="Arial" w:cs="Arial"/>
          <w:sz w:val="24"/>
          <w:szCs w:val="24"/>
          <w:lang w:bidi="ar-SA"/>
        </w:rPr>
      </w:pPr>
      <w:r w:rsidRPr="002216D2">
        <w:rPr>
          <w:rFonts w:ascii="Arial" w:eastAsia="Times New Roman" w:hAnsi="Arial" w:cs="Arial"/>
          <w:b/>
          <w:bCs/>
          <w:sz w:val="24"/>
          <w:szCs w:val="24"/>
          <w:lang w:bidi="ar-SA"/>
        </w:rPr>
        <w:lastRenderedPageBreak/>
        <w:t xml:space="preserve">Manage internally </w:t>
      </w:r>
    </w:p>
    <w:p w14:paraId="72AA6AB0" w14:textId="19ABAFB4" w:rsidR="002216D2" w:rsidRPr="002216D2" w:rsidRDefault="002216D2" w:rsidP="002216D2">
      <w:pPr>
        <w:widowControl/>
        <w:autoSpaceDE/>
        <w:autoSpaceDN/>
        <w:spacing w:before="100" w:beforeAutospacing="1" w:after="100" w:afterAutospacing="1"/>
        <w:rPr>
          <w:rFonts w:ascii="Arial" w:eastAsia="Times New Roman" w:hAnsi="Arial" w:cs="Arial"/>
          <w:color w:val="FF0000"/>
          <w:sz w:val="24"/>
          <w:szCs w:val="24"/>
          <w:lang w:bidi="ar-SA"/>
        </w:rPr>
      </w:pPr>
      <w:r w:rsidRPr="002216D2">
        <w:rPr>
          <w:rFonts w:ascii="Arial" w:eastAsia="Times New Roman" w:hAnsi="Arial" w:cs="Arial"/>
          <w:sz w:val="24"/>
          <w:szCs w:val="24"/>
          <w:lang w:bidi="ar-SA"/>
        </w:rPr>
        <w:t>1.In some cases of sexual harassment, for example, one-off incidents, it may be appropriate to handle the incident internally, perhaps through utilising the behaviour and bullying policies and</w:t>
      </w:r>
      <w:r w:rsidR="00001940">
        <w:rPr>
          <w:rFonts w:ascii="Arial" w:eastAsia="Times New Roman" w:hAnsi="Arial" w:cs="Arial"/>
          <w:sz w:val="24"/>
          <w:szCs w:val="24"/>
          <w:lang w:bidi="ar-SA"/>
        </w:rPr>
        <w:t xml:space="preserve"> by providing pastoral support through our play therapist.  </w:t>
      </w:r>
      <w:r w:rsidRPr="002216D2">
        <w:rPr>
          <w:rFonts w:ascii="Arial" w:eastAsia="Times New Roman" w:hAnsi="Arial" w:cs="Arial"/>
          <w:color w:val="000000"/>
          <w:sz w:val="24"/>
          <w:szCs w:val="24"/>
          <w:lang w:bidi="ar-SA"/>
        </w:rPr>
        <w:t xml:space="preserve">This decision is considered on the outcome of contact with the MASH and submission of a completed safety plan. </w:t>
      </w:r>
    </w:p>
    <w:p w14:paraId="0ECBCE23" w14:textId="3661EAAA" w:rsidR="002216D2" w:rsidRPr="002216D2" w:rsidRDefault="002216D2" w:rsidP="002216D2">
      <w:pPr>
        <w:widowControl/>
        <w:autoSpaceDE/>
        <w:autoSpaceDN/>
        <w:spacing w:before="100" w:beforeAutospacing="1" w:after="100" w:afterAutospacing="1"/>
        <w:rPr>
          <w:rFonts w:ascii="Arial" w:eastAsia="Times New Roman" w:hAnsi="Arial" w:cs="Arial"/>
          <w:sz w:val="24"/>
          <w:szCs w:val="24"/>
          <w:lang w:bidi="ar-SA"/>
        </w:rPr>
      </w:pPr>
      <w:r w:rsidRPr="002216D2">
        <w:rPr>
          <w:rFonts w:ascii="Arial" w:eastAsia="Times New Roman" w:hAnsi="Arial" w:cs="Arial"/>
          <w:sz w:val="24"/>
          <w:szCs w:val="24"/>
          <w:lang w:bidi="ar-SA"/>
        </w:rPr>
        <w:t>This decision will be made based on the principle that sexual violence and sexual harassment is never acceptable and will not be tolerated. All decisions, and discussions around making these decisions will be recorded and stored by</w:t>
      </w:r>
      <w:r w:rsidR="00001940">
        <w:rPr>
          <w:rFonts w:ascii="Arial" w:eastAsia="Times New Roman" w:hAnsi="Arial" w:cs="Arial"/>
          <w:sz w:val="24"/>
          <w:szCs w:val="24"/>
          <w:lang w:bidi="ar-SA"/>
        </w:rPr>
        <w:t xml:space="preserve"> the DSL on the child’s CP File on </w:t>
      </w:r>
      <w:proofErr w:type="spellStart"/>
      <w:r w:rsidR="00001940">
        <w:rPr>
          <w:rFonts w:ascii="Arial" w:eastAsia="Times New Roman" w:hAnsi="Arial" w:cs="Arial"/>
          <w:sz w:val="24"/>
          <w:szCs w:val="24"/>
          <w:lang w:bidi="ar-SA"/>
        </w:rPr>
        <w:t>MyConcern</w:t>
      </w:r>
      <w:proofErr w:type="spellEnd"/>
      <w:r w:rsidR="00001940">
        <w:rPr>
          <w:rFonts w:ascii="Arial" w:eastAsia="Times New Roman" w:hAnsi="Arial" w:cs="Arial"/>
          <w:sz w:val="24"/>
          <w:szCs w:val="24"/>
          <w:lang w:bidi="ar-SA"/>
        </w:rPr>
        <w:t>.</w:t>
      </w:r>
    </w:p>
    <w:p w14:paraId="3BAFD348" w14:textId="77777777" w:rsidR="002216D2" w:rsidRPr="0060731C" w:rsidRDefault="002216D2" w:rsidP="002216D2">
      <w:pPr>
        <w:widowControl/>
        <w:autoSpaceDE/>
        <w:autoSpaceDN/>
        <w:spacing w:before="100" w:beforeAutospacing="1" w:after="100" w:afterAutospacing="1"/>
        <w:rPr>
          <w:rFonts w:ascii="Arial" w:eastAsia="Times New Roman" w:hAnsi="Arial" w:cs="Arial"/>
          <w:sz w:val="24"/>
          <w:szCs w:val="24"/>
          <w:lang w:bidi="ar-SA"/>
        </w:rPr>
      </w:pPr>
      <w:r w:rsidRPr="0060731C">
        <w:rPr>
          <w:rFonts w:ascii="Arial" w:eastAsia="Times New Roman" w:hAnsi="Arial" w:cs="Arial"/>
          <w:sz w:val="24"/>
          <w:szCs w:val="24"/>
          <w:lang w:bidi="ar-SA"/>
        </w:rPr>
        <w:t xml:space="preserve">It is important to ensure that details of sanctions for the child alleged to have caused harm are not shared with any other persons other than those providing care for them. This is to maintain confidentiality and privacy for the child involved. </w:t>
      </w:r>
    </w:p>
    <w:p w14:paraId="63493E55" w14:textId="77777777" w:rsidR="002216D2" w:rsidRPr="002216D2" w:rsidRDefault="002216D2" w:rsidP="002216D2">
      <w:pPr>
        <w:widowControl/>
        <w:autoSpaceDE/>
        <w:autoSpaceDN/>
        <w:spacing w:before="100" w:beforeAutospacing="1" w:after="100" w:afterAutospacing="1"/>
        <w:rPr>
          <w:rFonts w:ascii="Arial" w:eastAsia="Times New Roman" w:hAnsi="Arial" w:cs="Arial"/>
          <w:lang w:bidi="ar-SA"/>
        </w:rPr>
      </w:pPr>
      <w:r w:rsidRPr="002216D2">
        <w:rPr>
          <w:rFonts w:ascii="Arial" w:eastAsia="Times New Roman" w:hAnsi="Arial" w:cs="Arial"/>
          <w:sz w:val="24"/>
          <w:szCs w:val="24"/>
          <w:lang w:bidi="ar-SA"/>
        </w:rPr>
        <w:t xml:space="preserve">2. In line with 1 above, we may decide that the children involved do not require statutory interventions but may benefit from early help. Early help means providing support as soon as a problem emerges, at any point in a child’s life. Providing early help is more effective in promoting the welfare of children than reacting later. Early help can be particularly useful to address non- violent harmful sexual behaviour and may prevent escalation of sexual violence. </w:t>
      </w:r>
    </w:p>
    <w:p w14:paraId="0BE9202B" w14:textId="77777777" w:rsidR="002216D2" w:rsidRPr="002216D2" w:rsidRDefault="002216D2" w:rsidP="002216D2">
      <w:pPr>
        <w:widowControl/>
        <w:autoSpaceDE/>
        <w:autoSpaceDN/>
        <w:spacing w:before="100" w:beforeAutospacing="1" w:after="100" w:afterAutospacing="1"/>
        <w:rPr>
          <w:rFonts w:ascii="Arial" w:eastAsia="Times New Roman" w:hAnsi="Arial" w:cs="Arial"/>
          <w:sz w:val="24"/>
          <w:szCs w:val="24"/>
          <w:lang w:bidi="ar-SA"/>
        </w:rPr>
      </w:pPr>
      <w:r w:rsidRPr="002216D2">
        <w:rPr>
          <w:rFonts w:ascii="Arial" w:eastAsia="Times New Roman" w:hAnsi="Arial" w:cs="Arial"/>
          <w:sz w:val="24"/>
          <w:szCs w:val="24"/>
          <w:lang w:bidi="ar-SA"/>
        </w:rPr>
        <w:t xml:space="preserve">3. Where a child has been harmed, is at risk of harm, or is in immediate danger, we will make a referral to the MASH following locally agreed protocols. </w:t>
      </w:r>
    </w:p>
    <w:p w14:paraId="0983CA92" w14:textId="77777777" w:rsidR="002216D2" w:rsidRDefault="002216D2" w:rsidP="002216D2">
      <w:pPr>
        <w:widowControl/>
        <w:autoSpaceDE/>
        <w:autoSpaceDN/>
        <w:spacing w:before="100" w:beforeAutospacing="1" w:after="100" w:afterAutospacing="1"/>
        <w:rPr>
          <w:rFonts w:ascii="Arial" w:eastAsia="Times New Roman" w:hAnsi="Arial" w:cs="Arial"/>
          <w:sz w:val="24"/>
          <w:szCs w:val="24"/>
          <w:lang w:bidi="ar-SA"/>
        </w:rPr>
      </w:pPr>
      <w:r w:rsidRPr="002216D2">
        <w:rPr>
          <w:rFonts w:ascii="Arial" w:eastAsia="Times New Roman" w:hAnsi="Arial" w:cs="Arial"/>
          <w:sz w:val="24"/>
          <w:szCs w:val="24"/>
          <w:lang w:bidi="ar-SA"/>
        </w:rPr>
        <w:t xml:space="preserve">Where statutory assessments are appropriate, the designated safeguarding lead or a deputy will be working alongside, and cooperating with, the relevant lead social worker. Collaborative working will help ensure the best possible package of coordinated support is implemented for the victim and, where appropriate, the child alleged to have caused harm and any other children that require support. </w:t>
      </w:r>
    </w:p>
    <w:p w14:paraId="1FFEF851" w14:textId="77777777" w:rsidR="005D6CA2" w:rsidRPr="00BE78EE" w:rsidRDefault="005D6CA2" w:rsidP="005D6CA2">
      <w:pPr>
        <w:widowControl/>
        <w:autoSpaceDE/>
        <w:autoSpaceDN/>
        <w:spacing w:before="100" w:beforeAutospacing="1" w:after="100" w:afterAutospacing="1"/>
        <w:rPr>
          <w:rFonts w:ascii="Arial" w:eastAsia="Times New Roman" w:hAnsi="Arial" w:cs="Arial"/>
          <w:b/>
          <w:bCs/>
          <w:sz w:val="24"/>
          <w:szCs w:val="24"/>
          <w:lang w:bidi="ar-SA"/>
        </w:rPr>
      </w:pPr>
      <w:r w:rsidRPr="00BE78EE">
        <w:rPr>
          <w:rFonts w:ascii="Arial" w:eastAsia="Times New Roman" w:hAnsi="Arial" w:cs="Arial"/>
          <w:b/>
          <w:bCs/>
          <w:sz w:val="24"/>
          <w:szCs w:val="24"/>
          <w:lang w:bidi="ar-SA"/>
        </w:rPr>
        <w:t>Safety Plan</w:t>
      </w:r>
    </w:p>
    <w:p w14:paraId="1388F486" w14:textId="77777777" w:rsidR="005D6CA2" w:rsidRPr="00BE78EE"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BE78EE">
        <w:rPr>
          <w:rFonts w:ascii="Arial" w:eastAsia="Times New Roman" w:hAnsi="Arial" w:cs="Arial"/>
          <w:sz w:val="24"/>
          <w:szCs w:val="24"/>
          <w:lang w:bidi="ar-SA"/>
        </w:rPr>
        <w:t xml:space="preserve">When there has been a report of </w:t>
      </w:r>
      <w:proofErr w:type="gramStart"/>
      <w:r w:rsidR="00C84624">
        <w:rPr>
          <w:rFonts w:ascii="Arial" w:eastAsia="Times New Roman" w:hAnsi="Arial" w:cs="Arial"/>
          <w:sz w:val="24"/>
          <w:szCs w:val="24"/>
          <w:lang w:bidi="ar-SA"/>
        </w:rPr>
        <w:t>child on</w:t>
      </w:r>
      <w:r w:rsidRPr="00BE78EE">
        <w:rPr>
          <w:rFonts w:ascii="Arial" w:eastAsia="Times New Roman" w:hAnsi="Arial" w:cs="Arial"/>
          <w:sz w:val="24"/>
          <w:szCs w:val="24"/>
          <w:lang w:bidi="ar-SA"/>
        </w:rPr>
        <w:t xml:space="preserve">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BE78EE">
        <w:rPr>
          <w:rFonts w:ascii="Arial" w:eastAsia="Times New Roman" w:hAnsi="Arial" w:cs="Arial"/>
          <w:sz w:val="24"/>
          <w:szCs w:val="24"/>
          <w:lang w:bidi="ar-SA"/>
        </w:rPr>
        <w:t xml:space="preserve"> that sits under the abusive and violent sections on the flow </w:t>
      </w:r>
      <w:proofErr w:type="gramStart"/>
      <w:r w:rsidRPr="00BE78EE">
        <w:rPr>
          <w:rFonts w:ascii="Arial" w:eastAsia="Times New Roman" w:hAnsi="Arial" w:cs="Arial"/>
          <w:sz w:val="24"/>
          <w:szCs w:val="24"/>
          <w:lang w:bidi="ar-SA"/>
        </w:rPr>
        <w:t>chart ,</w:t>
      </w:r>
      <w:proofErr w:type="gramEnd"/>
      <w:r w:rsidRPr="00BE78EE">
        <w:rPr>
          <w:rFonts w:ascii="Arial" w:eastAsia="Times New Roman" w:hAnsi="Arial" w:cs="Arial"/>
          <w:sz w:val="24"/>
          <w:szCs w:val="24"/>
          <w:lang w:bidi="ar-SA"/>
        </w:rPr>
        <w:t xml:space="preserve"> the designated safeguarding lead (or a deputy) will make an immediate risk and needs’ assessment (safety plan). Where there has been a report of sexual harassment, a safety plan must be completed and submitted to the MASH. The safety plan should consider: </w:t>
      </w:r>
    </w:p>
    <w:p w14:paraId="08197BE5" w14:textId="77777777" w:rsidR="005D6CA2" w:rsidRPr="00BE78EE" w:rsidRDefault="005D6CA2" w:rsidP="005D6CA2">
      <w:pPr>
        <w:widowControl/>
        <w:numPr>
          <w:ilvl w:val="0"/>
          <w:numId w:val="5"/>
        </w:numPr>
        <w:autoSpaceDE/>
        <w:autoSpaceDN/>
        <w:spacing w:before="100" w:beforeAutospacing="1" w:after="100" w:afterAutospacing="1"/>
        <w:rPr>
          <w:rFonts w:ascii="Arial" w:eastAsia="Times New Roman" w:hAnsi="Arial" w:cs="Arial"/>
          <w:sz w:val="24"/>
          <w:szCs w:val="24"/>
          <w:lang w:bidi="ar-SA"/>
        </w:rPr>
      </w:pPr>
      <w:r w:rsidRPr="00BE78EE">
        <w:rPr>
          <w:rFonts w:ascii="Arial" w:eastAsia="Times New Roman" w:hAnsi="Arial" w:cs="Arial"/>
          <w:sz w:val="24"/>
          <w:szCs w:val="24"/>
          <w:lang w:bidi="ar-SA"/>
        </w:rPr>
        <w:t xml:space="preserve">The victim, especially their protection and </w:t>
      </w:r>
      <w:proofErr w:type="gramStart"/>
      <w:r w:rsidRPr="00BE78EE">
        <w:rPr>
          <w:rFonts w:ascii="Arial" w:eastAsia="Times New Roman" w:hAnsi="Arial" w:cs="Arial"/>
          <w:sz w:val="24"/>
          <w:szCs w:val="24"/>
          <w:lang w:bidi="ar-SA"/>
        </w:rPr>
        <w:t>support;</w:t>
      </w:r>
      <w:proofErr w:type="gramEnd"/>
      <w:r w:rsidRPr="00BE78EE">
        <w:rPr>
          <w:rFonts w:ascii="Arial" w:eastAsia="Times New Roman" w:hAnsi="Arial" w:cs="Arial"/>
          <w:sz w:val="24"/>
          <w:szCs w:val="24"/>
          <w:lang w:bidi="ar-SA"/>
        </w:rPr>
        <w:t xml:space="preserve"> </w:t>
      </w:r>
    </w:p>
    <w:p w14:paraId="54B2B10B" w14:textId="77777777" w:rsidR="005D6CA2" w:rsidRPr="00BE78EE" w:rsidRDefault="005D6CA2" w:rsidP="005D6CA2">
      <w:pPr>
        <w:widowControl/>
        <w:numPr>
          <w:ilvl w:val="0"/>
          <w:numId w:val="5"/>
        </w:numPr>
        <w:autoSpaceDE/>
        <w:autoSpaceDN/>
        <w:spacing w:before="100" w:beforeAutospacing="1" w:after="100" w:afterAutospacing="1"/>
        <w:rPr>
          <w:rFonts w:ascii="Arial" w:eastAsia="Times New Roman" w:hAnsi="Arial" w:cs="Arial"/>
          <w:sz w:val="24"/>
          <w:szCs w:val="24"/>
          <w:lang w:bidi="ar-SA"/>
        </w:rPr>
      </w:pPr>
      <w:r w:rsidRPr="00BE78EE">
        <w:rPr>
          <w:rFonts w:ascii="Arial" w:eastAsia="Times New Roman" w:hAnsi="Arial" w:cs="Arial"/>
          <w:sz w:val="24"/>
          <w:szCs w:val="24"/>
          <w:lang w:bidi="ar-SA"/>
        </w:rPr>
        <w:t xml:space="preserve">The child alleged to have caused harm; and </w:t>
      </w:r>
    </w:p>
    <w:p w14:paraId="663EDD51" w14:textId="77777777" w:rsidR="005D6CA2" w:rsidRPr="00BE78EE" w:rsidRDefault="005D6CA2" w:rsidP="005D6CA2">
      <w:pPr>
        <w:widowControl/>
        <w:numPr>
          <w:ilvl w:val="0"/>
          <w:numId w:val="5"/>
        </w:numPr>
        <w:autoSpaceDE/>
        <w:autoSpaceDN/>
        <w:spacing w:before="100" w:beforeAutospacing="1" w:after="100" w:afterAutospacing="1"/>
        <w:rPr>
          <w:rFonts w:ascii="Arial" w:eastAsia="Times New Roman" w:hAnsi="Arial" w:cs="Arial"/>
          <w:sz w:val="24"/>
          <w:szCs w:val="24"/>
          <w:lang w:bidi="ar-SA"/>
        </w:rPr>
      </w:pPr>
      <w:r w:rsidRPr="00BE78EE">
        <w:rPr>
          <w:rFonts w:ascii="Arial" w:eastAsia="Times New Roman" w:hAnsi="Arial" w:cs="Arial"/>
          <w:sz w:val="24"/>
          <w:szCs w:val="24"/>
          <w:lang w:bidi="ar-SA"/>
        </w:rPr>
        <w:t xml:space="preserve">All the other children (and, if appropriate, adult students and staff) at the school or college, especially any actions that are appropriate to protect </w:t>
      </w:r>
      <w:proofErr w:type="gramStart"/>
      <w:r w:rsidRPr="00BE78EE">
        <w:rPr>
          <w:rFonts w:ascii="Arial" w:eastAsia="Times New Roman" w:hAnsi="Arial" w:cs="Arial"/>
          <w:sz w:val="24"/>
          <w:szCs w:val="24"/>
          <w:lang w:bidi="ar-SA"/>
        </w:rPr>
        <w:t>them;</w:t>
      </w:r>
      <w:proofErr w:type="gramEnd"/>
      <w:r w:rsidRPr="00BE78EE">
        <w:rPr>
          <w:rFonts w:ascii="Arial" w:eastAsia="Times New Roman" w:hAnsi="Arial" w:cs="Arial"/>
          <w:sz w:val="24"/>
          <w:szCs w:val="24"/>
          <w:lang w:bidi="ar-SA"/>
        </w:rPr>
        <w:t xml:space="preserve"> </w:t>
      </w:r>
    </w:p>
    <w:p w14:paraId="408A5ED8" w14:textId="5E2BF2E4" w:rsidR="005D6CA2" w:rsidRPr="002216D2" w:rsidRDefault="00894B8B" w:rsidP="002216D2">
      <w:pPr>
        <w:widowControl/>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t xml:space="preserve">Safety plans will be </w:t>
      </w:r>
      <w:r w:rsidR="005D6CA2" w:rsidRPr="00894B8B">
        <w:rPr>
          <w:rFonts w:ascii="Arial" w:eastAsia="Times New Roman" w:hAnsi="Arial" w:cs="Arial"/>
          <w:color w:val="000000" w:themeColor="text1"/>
          <w:sz w:val="24"/>
          <w:szCs w:val="24"/>
          <w:lang w:bidi="ar-SA"/>
        </w:rPr>
        <w:t xml:space="preserve">written </w:t>
      </w:r>
      <w:r w:rsidRPr="00894B8B">
        <w:rPr>
          <w:rFonts w:ascii="Arial" w:eastAsia="Times New Roman" w:hAnsi="Arial" w:cs="Arial"/>
          <w:color w:val="000000" w:themeColor="text1"/>
          <w:sz w:val="24"/>
          <w:szCs w:val="24"/>
          <w:lang w:bidi="ar-SA"/>
        </w:rPr>
        <w:t xml:space="preserve">and saved </w:t>
      </w:r>
      <w:r w:rsidR="005D6CA2" w:rsidRPr="00894B8B">
        <w:rPr>
          <w:rFonts w:ascii="Arial" w:eastAsia="Times New Roman" w:hAnsi="Arial" w:cs="Arial"/>
          <w:color w:val="000000" w:themeColor="text1"/>
          <w:sz w:val="24"/>
          <w:szCs w:val="24"/>
          <w:lang w:bidi="ar-SA"/>
        </w:rPr>
        <w:t>electronic</w:t>
      </w:r>
      <w:r w:rsidRPr="00894B8B">
        <w:rPr>
          <w:rFonts w:ascii="Arial" w:eastAsia="Times New Roman" w:hAnsi="Arial" w:cs="Arial"/>
          <w:color w:val="000000" w:themeColor="text1"/>
          <w:sz w:val="24"/>
          <w:szCs w:val="24"/>
          <w:lang w:bidi="ar-SA"/>
        </w:rPr>
        <w:t>ally</w:t>
      </w:r>
      <w:r w:rsidR="005D6CA2" w:rsidRPr="00894B8B">
        <w:rPr>
          <w:rFonts w:ascii="Arial" w:eastAsia="Times New Roman" w:hAnsi="Arial" w:cs="Arial"/>
          <w:color w:val="000000" w:themeColor="text1"/>
          <w:sz w:val="24"/>
          <w:szCs w:val="24"/>
          <w:lang w:bidi="ar-SA"/>
        </w:rPr>
        <w:t xml:space="preserve"> </w:t>
      </w:r>
      <w:r w:rsidRPr="00894B8B">
        <w:rPr>
          <w:rFonts w:ascii="Arial" w:eastAsia="Times New Roman" w:hAnsi="Arial" w:cs="Arial"/>
          <w:color w:val="000000" w:themeColor="text1"/>
          <w:sz w:val="24"/>
          <w:szCs w:val="24"/>
          <w:lang w:bidi="ar-SA"/>
        </w:rPr>
        <w:t>in pupil’s online files</w:t>
      </w:r>
      <w:r w:rsidR="005D6CA2" w:rsidRPr="00894B8B">
        <w:rPr>
          <w:rFonts w:ascii="Arial" w:eastAsia="Times New Roman" w:hAnsi="Arial" w:cs="Arial"/>
          <w:color w:val="000000" w:themeColor="text1"/>
          <w:sz w:val="24"/>
          <w:szCs w:val="24"/>
          <w:lang w:bidi="ar-SA"/>
        </w:rPr>
        <w:t xml:space="preserve"> </w:t>
      </w:r>
      <w:r w:rsidR="005D6CA2" w:rsidRPr="00BE78EE">
        <w:rPr>
          <w:rFonts w:ascii="Arial" w:eastAsia="Times New Roman" w:hAnsi="Arial" w:cs="Arial"/>
          <w:sz w:val="24"/>
          <w:szCs w:val="24"/>
          <w:lang w:bidi="ar-SA"/>
        </w:rPr>
        <w:t>and be kept under review. The designated safeguarding lead (or a deputy) will ensur</w:t>
      </w:r>
      <w:r>
        <w:rPr>
          <w:rFonts w:ascii="Arial" w:eastAsia="Times New Roman" w:hAnsi="Arial" w:cs="Arial"/>
          <w:sz w:val="24"/>
          <w:szCs w:val="24"/>
          <w:lang w:bidi="ar-SA"/>
        </w:rPr>
        <w:t xml:space="preserve">e they are engaging with MASH. </w:t>
      </w:r>
    </w:p>
    <w:p w14:paraId="17655864" w14:textId="77777777" w:rsidR="002216D2" w:rsidRPr="0060731C" w:rsidRDefault="002216D2" w:rsidP="002216D2">
      <w:pPr>
        <w:widowControl/>
        <w:autoSpaceDE/>
        <w:autoSpaceDN/>
        <w:spacing w:before="100" w:beforeAutospacing="1" w:after="100" w:afterAutospacing="1"/>
        <w:rPr>
          <w:rFonts w:ascii="Arial" w:eastAsia="Times New Roman" w:hAnsi="Arial" w:cs="Arial"/>
          <w:sz w:val="24"/>
          <w:szCs w:val="24"/>
          <w:lang w:bidi="ar-SA"/>
        </w:rPr>
      </w:pPr>
      <w:r w:rsidRPr="0060731C">
        <w:rPr>
          <w:rFonts w:ascii="Arial" w:eastAsia="Times New Roman" w:hAnsi="Arial" w:cs="Arial"/>
          <w:b/>
          <w:bCs/>
          <w:sz w:val="24"/>
          <w:szCs w:val="24"/>
          <w:lang w:bidi="ar-SA"/>
        </w:rPr>
        <w:t xml:space="preserve">Reporting to the Police </w:t>
      </w:r>
    </w:p>
    <w:p w14:paraId="25FCB897" w14:textId="77777777" w:rsidR="002216D2" w:rsidRPr="0060731C" w:rsidRDefault="002216D2" w:rsidP="002216D2">
      <w:pPr>
        <w:widowControl/>
        <w:autoSpaceDE/>
        <w:autoSpaceDN/>
        <w:spacing w:before="100" w:beforeAutospacing="1" w:after="100" w:afterAutospacing="1"/>
        <w:rPr>
          <w:rFonts w:ascii="Arial" w:eastAsia="Times New Roman" w:hAnsi="Arial" w:cs="Arial"/>
          <w:sz w:val="24"/>
          <w:szCs w:val="24"/>
          <w:lang w:bidi="ar-SA"/>
        </w:rPr>
      </w:pPr>
      <w:r w:rsidRPr="0060731C">
        <w:rPr>
          <w:rFonts w:ascii="Arial" w:eastAsia="Times New Roman" w:hAnsi="Arial" w:cs="Arial"/>
          <w:sz w:val="24"/>
          <w:szCs w:val="24"/>
          <w:lang w:bidi="ar-SA"/>
        </w:rPr>
        <w:t xml:space="preserve">DSL’s have a responsibility to report all alleged crimes to the police. The designated safeguarding lead (and their deputies) will also follow local processes for safeguarding referrals. </w:t>
      </w:r>
    </w:p>
    <w:p w14:paraId="6B423E89" w14:textId="77777777" w:rsidR="002216D2" w:rsidRPr="0060731C" w:rsidRDefault="002216D2" w:rsidP="002216D2">
      <w:pPr>
        <w:widowControl/>
        <w:autoSpaceDE/>
        <w:autoSpaceDN/>
        <w:spacing w:before="100" w:beforeAutospacing="1" w:after="100" w:afterAutospacing="1"/>
        <w:rPr>
          <w:rFonts w:ascii="Arial" w:eastAsia="Times New Roman" w:hAnsi="Arial" w:cs="Arial"/>
          <w:sz w:val="24"/>
          <w:szCs w:val="24"/>
          <w:lang w:bidi="ar-SA"/>
        </w:rPr>
      </w:pPr>
      <w:r w:rsidRPr="0060731C">
        <w:rPr>
          <w:rFonts w:ascii="Arial" w:eastAsia="Times New Roman" w:hAnsi="Arial" w:cs="Arial"/>
          <w:sz w:val="24"/>
          <w:szCs w:val="24"/>
          <w:lang w:bidi="ar-SA"/>
        </w:rPr>
        <w:t>Where a report of rape, assault by penetration or sexual assault is made, the starting point is this will be passed on to the police</w:t>
      </w:r>
      <w:r w:rsidR="0060731C" w:rsidRPr="0060731C">
        <w:rPr>
          <w:rFonts w:ascii="Arial" w:eastAsia="Times New Roman" w:hAnsi="Arial" w:cs="Arial"/>
          <w:sz w:val="24"/>
          <w:szCs w:val="24"/>
          <w:lang w:bidi="ar-SA"/>
        </w:rPr>
        <w:t xml:space="preserve"> as a matter of urgency. </w:t>
      </w:r>
      <w:r w:rsidRPr="0060731C">
        <w:rPr>
          <w:rFonts w:ascii="Arial" w:eastAsia="Times New Roman" w:hAnsi="Arial" w:cs="Arial"/>
          <w:sz w:val="24"/>
          <w:szCs w:val="24"/>
          <w:lang w:bidi="ar-SA"/>
        </w:rPr>
        <w:t xml:space="preserve">Whilst the age of criminal responsibility is ten, if the child alleged to have caused harm is under ten, the starting principle of reporting to the police remains. </w:t>
      </w:r>
    </w:p>
    <w:p w14:paraId="67660B1F" w14:textId="77777777" w:rsidR="002216D2" w:rsidRPr="0060731C" w:rsidRDefault="002216D2" w:rsidP="002216D2">
      <w:pPr>
        <w:widowControl/>
        <w:autoSpaceDE/>
        <w:autoSpaceDN/>
        <w:spacing w:before="100" w:beforeAutospacing="1" w:after="100" w:afterAutospacing="1"/>
        <w:rPr>
          <w:rFonts w:ascii="Arial" w:eastAsia="Times New Roman" w:hAnsi="Arial" w:cs="Arial"/>
          <w:sz w:val="24"/>
          <w:szCs w:val="24"/>
          <w:lang w:bidi="ar-SA"/>
        </w:rPr>
      </w:pPr>
      <w:r w:rsidRPr="0060731C">
        <w:rPr>
          <w:rFonts w:ascii="Arial" w:eastAsia="Times New Roman" w:hAnsi="Arial" w:cs="Arial"/>
          <w:sz w:val="24"/>
          <w:szCs w:val="24"/>
          <w:lang w:bidi="ar-SA"/>
        </w:rPr>
        <w:lastRenderedPageBreak/>
        <w:t xml:space="preserve">Where a report has been made to the police, the school or college will consult the police and agree what information can be disclosed to staff and others, the child alleged to have caused harm and their parents or carers. They will also discuss the best way to protect the victim and their anonymity. </w:t>
      </w:r>
    </w:p>
    <w:p w14:paraId="50C5A01E" w14:textId="77777777" w:rsidR="002216D2" w:rsidRPr="0060731C" w:rsidRDefault="002216D2" w:rsidP="002216D2">
      <w:pPr>
        <w:widowControl/>
        <w:autoSpaceDE/>
        <w:autoSpaceDN/>
        <w:spacing w:before="100" w:beforeAutospacing="1" w:after="100" w:afterAutospacing="1"/>
        <w:rPr>
          <w:rFonts w:ascii="Arial" w:eastAsia="Times New Roman" w:hAnsi="Arial" w:cs="Arial"/>
          <w:sz w:val="24"/>
          <w:szCs w:val="24"/>
          <w:lang w:bidi="ar-SA"/>
        </w:rPr>
      </w:pPr>
      <w:r w:rsidRPr="0060731C">
        <w:rPr>
          <w:rFonts w:ascii="Arial" w:eastAsia="Times New Roman" w:hAnsi="Arial" w:cs="Arial"/>
          <w:sz w:val="24"/>
          <w:szCs w:val="24"/>
          <w:lang w:bidi="ar-SA"/>
        </w:rPr>
        <w:t xml:space="preserve">Where there is a criminal investigation, we will work closely with the relevant agencies to support all children involved (especially potential witnesses). Where required, advice from the police will be sought in order to help us. </w:t>
      </w:r>
    </w:p>
    <w:p w14:paraId="489C8267" w14:textId="77777777" w:rsidR="002216D2" w:rsidRPr="0060731C" w:rsidRDefault="002216D2" w:rsidP="002216D2">
      <w:pPr>
        <w:widowControl/>
        <w:autoSpaceDE/>
        <w:autoSpaceDN/>
        <w:spacing w:before="100" w:beforeAutospacing="1" w:after="100" w:afterAutospacing="1"/>
        <w:rPr>
          <w:rFonts w:ascii="Arial" w:eastAsia="Times New Roman" w:hAnsi="Arial" w:cs="Arial"/>
          <w:sz w:val="24"/>
          <w:szCs w:val="24"/>
          <w:lang w:bidi="ar-SA"/>
        </w:rPr>
      </w:pPr>
      <w:r w:rsidRPr="0060731C">
        <w:rPr>
          <w:rFonts w:ascii="Arial" w:eastAsia="Times New Roman" w:hAnsi="Arial" w:cs="Arial"/>
          <w:sz w:val="24"/>
          <w:szCs w:val="24"/>
          <w:lang w:bidi="ar-SA"/>
        </w:rPr>
        <w:t xml:space="preserve">Whilst protecting children and/or taking any disciplinary measures against the child alleged to have caused harm, we will work closely with the police (and other agencies as required), to ensure any actions the school or college take do not jeopardise the police investigation. </w:t>
      </w:r>
    </w:p>
    <w:p w14:paraId="37438BA6" w14:textId="77777777" w:rsidR="005D6CA2" w:rsidRPr="00A835E7" w:rsidRDefault="005D6CA2" w:rsidP="005D6CA2">
      <w:pPr>
        <w:widowControl/>
        <w:autoSpaceDE/>
        <w:autoSpaceDN/>
        <w:spacing w:before="100" w:beforeAutospacing="1" w:after="100" w:afterAutospacing="1"/>
        <w:rPr>
          <w:rFonts w:ascii="Arial" w:eastAsia="Times New Roman" w:hAnsi="Arial" w:cs="Arial"/>
          <w:sz w:val="36"/>
          <w:szCs w:val="36"/>
          <w:u w:val="single"/>
          <w:lang w:bidi="ar-SA"/>
        </w:rPr>
      </w:pPr>
      <w:r w:rsidRPr="00A835E7">
        <w:rPr>
          <w:rFonts w:ascii="Arial" w:eastAsia="Times New Roman" w:hAnsi="Arial" w:cs="Arial"/>
          <w:sz w:val="36"/>
          <w:szCs w:val="36"/>
          <w:u w:val="single"/>
          <w:lang w:bidi="ar-SA"/>
        </w:rPr>
        <w:t>Separation</w:t>
      </w:r>
    </w:p>
    <w:p w14:paraId="35513E2A" w14:textId="77777777" w:rsidR="005D6CA2" w:rsidRPr="0065785F"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65785F">
        <w:rPr>
          <w:rFonts w:ascii="Arial" w:eastAsia="Times New Roman" w:hAnsi="Arial" w:cs="Arial"/>
          <w:sz w:val="24"/>
          <w:szCs w:val="24"/>
          <w:lang w:bidi="ar-SA"/>
        </w:rPr>
        <w:t>If the children involved are in the same class, the school will need to consider carefully whether to separate them while the concerns are being investigated. In situations of alleged rape and assault by penetration, the statutory guidance is clear that the child alleged to have caused harm should always be removed from classes they share with the victim.</w:t>
      </w:r>
    </w:p>
    <w:p w14:paraId="08CAA974" w14:textId="77777777" w:rsidR="005D6CA2" w:rsidRPr="0065785F"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65785F">
        <w:rPr>
          <w:rFonts w:ascii="Arial" w:eastAsia="Times New Roman" w:hAnsi="Arial" w:cs="Arial"/>
          <w:sz w:val="24"/>
          <w:szCs w:val="24"/>
          <w:lang w:bidi="ar-SA"/>
        </w:rPr>
        <w:t>Schools and colleges need to consider how best to keep the victim and child alleged to have caused harm a reasonable distance apart while they are on the same premises, as well as on transport to and from school or college, where appropriate.</w:t>
      </w:r>
    </w:p>
    <w:p w14:paraId="61D37299" w14:textId="77777777" w:rsidR="005D6CA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65785F">
        <w:rPr>
          <w:rFonts w:ascii="Arial" w:eastAsia="Times New Roman" w:hAnsi="Arial" w:cs="Arial"/>
          <w:sz w:val="24"/>
          <w:szCs w:val="24"/>
          <w:lang w:bidi="ar-SA"/>
        </w:rPr>
        <w:t>The school will need to consider how long these measures should be in place, especially if any police investigation is inconclusive. Lack of a conviction is not the same as the allegation being unfounded. The school or college must continue to provide support to the victim and child alleged to have caused harm for as long as necessary. Therefore, any separation arrangements must also be continued with for as long as is necessary to make sure children are safe.</w:t>
      </w:r>
    </w:p>
    <w:p w14:paraId="07E03EE9" w14:textId="77777777" w:rsidR="005D6CA2" w:rsidRDefault="005D6CA2" w:rsidP="005D6CA2">
      <w:pPr>
        <w:widowControl/>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t xml:space="preserve">There are different factors which must be considered prior to the separation of children occurring. These factors are the allegation itself, the context of the allegation, the wishes and feelings of the victim(s), and the threshold the allegation meets. </w:t>
      </w:r>
    </w:p>
    <w:p w14:paraId="40DA36A1" w14:textId="77777777" w:rsidR="005D6CA2" w:rsidRDefault="005D6CA2" w:rsidP="005D6CA2">
      <w:pPr>
        <w:widowControl/>
        <w:autoSpaceDE/>
        <w:autoSpaceDN/>
        <w:spacing w:before="100" w:beforeAutospacing="1" w:after="100" w:afterAutospacing="1"/>
        <w:rPr>
          <w:rFonts w:ascii="Calibri" w:eastAsia="Times New Roman" w:hAnsi="Calibri" w:cs="Times New Roman"/>
          <w:sz w:val="24"/>
          <w:szCs w:val="24"/>
          <w:lang w:bidi="ar-SA"/>
        </w:rPr>
      </w:pPr>
      <w:r>
        <w:rPr>
          <w:rFonts w:ascii="Arial" w:eastAsia="Times New Roman" w:hAnsi="Arial" w:cs="Arial"/>
          <w:sz w:val="24"/>
          <w:szCs w:val="24"/>
          <w:lang w:bidi="ar-SA"/>
        </w:rPr>
        <w:t xml:space="preserve">As part of the consideration as to </w:t>
      </w:r>
      <w:proofErr w:type="gramStart"/>
      <w:r>
        <w:rPr>
          <w:rFonts w:ascii="Arial" w:eastAsia="Times New Roman" w:hAnsi="Arial" w:cs="Arial"/>
          <w:sz w:val="24"/>
          <w:szCs w:val="24"/>
          <w:lang w:bidi="ar-SA"/>
        </w:rPr>
        <w:t>whether or not</w:t>
      </w:r>
      <w:proofErr w:type="gramEnd"/>
      <w:r>
        <w:rPr>
          <w:rFonts w:ascii="Arial" w:eastAsia="Times New Roman" w:hAnsi="Arial" w:cs="Arial"/>
          <w:sz w:val="24"/>
          <w:szCs w:val="24"/>
          <w:lang w:bidi="ar-SA"/>
        </w:rPr>
        <w:t xml:space="preserve"> the children are separated in school, safety mapping is recommended so that the victim can clearly identify where they feel safest in </w:t>
      </w:r>
      <w:proofErr w:type="gramStart"/>
      <w:r>
        <w:rPr>
          <w:rFonts w:ascii="Arial" w:eastAsia="Times New Roman" w:hAnsi="Arial" w:cs="Arial"/>
          <w:sz w:val="24"/>
          <w:szCs w:val="24"/>
          <w:lang w:bidi="ar-SA"/>
        </w:rPr>
        <w:t>school  and</w:t>
      </w:r>
      <w:proofErr w:type="gramEnd"/>
      <w:r>
        <w:rPr>
          <w:rFonts w:ascii="Arial" w:eastAsia="Times New Roman" w:hAnsi="Arial" w:cs="Arial"/>
          <w:sz w:val="24"/>
          <w:szCs w:val="24"/>
          <w:lang w:bidi="ar-SA"/>
        </w:rPr>
        <w:t xml:space="preserve"> any </w:t>
      </w:r>
      <w:proofErr w:type="gramStart"/>
      <w:r>
        <w:rPr>
          <w:rFonts w:ascii="Arial" w:eastAsia="Times New Roman" w:hAnsi="Arial" w:cs="Arial"/>
          <w:sz w:val="24"/>
          <w:szCs w:val="24"/>
          <w:lang w:bidi="ar-SA"/>
        </w:rPr>
        <w:t>areas</w:t>
      </w:r>
      <w:proofErr w:type="gramEnd"/>
      <w:r>
        <w:rPr>
          <w:rFonts w:ascii="Arial" w:eastAsia="Times New Roman" w:hAnsi="Arial" w:cs="Arial"/>
          <w:sz w:val="24"/>
          <w:szCs w:val="24"/>
          <w:lang w:bidi="ar-SA"/>
        </w:rPr>
        <w:t xml:space="preserve"> they do not feel safe. This will also allow school to map out areas each child can frequent without concern or worry that the other will be there</w:t>
      </w:r>
      <w:r w:rsidRPr="00250DE0">
        <w:rPr>
          <w:rFonts w:ascii="Arial" w:eastAsia="Times New Roman" w:hAnsi="Arial" w:cs="Arial"/>
          <w:sz w:val="24"/>
          <w:szCs w:val="24"/>
          <w:lang w:bidi="ar-SA"/>
        </w:rPr>
        <w:t>. These actions are in the best interests of both children and should not be perceived to be a judgment on the guilt of the child alleged to have caused harm.</w:t>
      </w:r>
      <w:r w:rsidRPr="00EA32B3">
        <w:rPr>
          <w:rFonts w:ascii="Calibri" w:eastAsia="Times New Roman" w:hAnsi="Calibri" w:cs="Times New Roman"/>
          <w:sz w:val="24"/>
          <w:szCs w:val="24"/>
          <w:lang w:bidi="ar-SA"/>
        </w:rPr>
        <w:t xml:space="preserve"> </w:t>
      </w:r>
    </w:p>
    <w:p w14:paraId="0E6E8AFE" w14:textId="77777777" w:rsidR="005D6CA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035B24">
        <w:rPr>
          <w:rFonts w:ascii="Arial" w:eastAsia="Times New Roman" w:hAnsi="Arial" w:cs="Arial"/>
          <w:sz w:val="24"/>
          <w:szCs w:val="24"/>
          <w:lang w:bidi="ar-SA"/>
        </w:rPr>
        <w:t>It is essential that the victim is able to express their wishes and feelings in respect of the action the school takes, in some circumstances the victim may state that they do wish for separation to occur but rather t</w:t>
      </w:r>
      <w:r>
        <w:rPr>
          <w:rFonts w:ascii="Arial" w:eastAsia="Times New Roman" w:hAnsi="Arial" w:cs="Arial"/>
          <w:sz w:val="24"/>
          <w:szCs w:val="24"/>
          <w:lang w:bidi="ar-SA"/>
        </w:rPr>
        <w:t>hat a seating plan is implemented</w:t>
      </w:r>
      <w:r w:rsidRPr="00035B24">
        <w:rPr>
          <w:rFonts w:ascii="Arial" w:eastAsia="Times New Roman" w:hAnsi="Arial" w:cs="Arial"/>
          <w:sz w:val="24"/>
          <w:szCs w:val="24"/>
          <w:lang w:bidi="ar-SA"/>
        </w:rPr>
        <w:t>. This is again considered alongside the context, the allegation itself and the threshold that is met.</w:t>
      </w:r>
    </w:p>
    <w:p w14:paraId="41D6F735" w14:textId="77777777" w:rsidR="005D6CA2" w:rsidRDefault="005D6CA2" w:rsidP="005D6CA2">
      <w:pPr>
        <w:widowControl/>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t xml:space="preserve">If multiple young people are </w:t>
      </w:r>
      <w:proofErr w:type="gramStart"/>
      <w:r>
        <w:rPr>
          <w:rFonts w:ascii="Arial" w:eastAsia="Times New Roman" w:hAnsi="Arial" w:cs="Arial"/>
          <w:sz w:val="24"/>
          <w:szCs w:val="24"/>
          <w:lang w:bidi="ar-SA"/>
        </w:rPr>
        <w:t>involved</w:t>
      </w:r>
      <w:proofErr w:type="gramEnd"/>
      <w:r>
        <w:rPr>
          <w:rFonts w:ascii="Arial" w:eastAsia="Times New Roman" w:hAnsi="Arial" w:cs="Arial"/>
          <w:sz w:val="24"/>
          <w:szCs w:val="24"/>
          <w:lang w:bidi="ar-SA"/>
        </w:rPr>
        <w:t xml:space="preserve"> then the school will need to complete </w:t>
      </w:r>
      <w:r w:rsidR="00C84624">
        <w:rPr>
          <w:rFonts w:ascii="Arial" w:eastAsia="Times New Roman" w:hAnsi="Arial" w:cs="Arial"/>
          <w:sz w:val="24"/>
          <w:szCs w:val="24"/>
          <w:lang w:bidi="ar-SA"/>
        </w:rPr>
        <w:t>child</w:t>
      </w:r>
      <w:r w:rsidR="000B7340">
        <w:rPr>
          <w:rFonts w:ascii="Arial" w:eastAsia="Times New Roman" w:hAnsi="Arial" w:cs="Arial"/>
          <w:sz w:val="24"/>
          <w:szCs w:val="24"/>
          <w:lang w:bidi="ar-SA"/>
        </w:rPr>
        <w:t xml:space="preserve"> </w:t>
      </w:r>
      <w:r>
        <w:rPr>
          <w:rFonts w:ascii="Arial" w:eastAsia="Times New Roman" w:hAnsi="Arial" w:cs="Arial"/>
          <w:sz w:val="24"/>
          <w:szCs w:val="24"/>
          <w:lang w:bidi="ar-SA"/>
        </w:rPr>
        <w:t xml:space="preserve">mapping and consult with the victim(s) regarding safety mapping both within school and outside of school. </w:t>
      </w:r>
    </w:p>
    <w:p w14:paraId="6ED68A49" w14:textId="19CE32F4" w:rsidR="005D6CA2" w:rsidRDefault="005D6CA2" w:rsidP="005D6CA2">
      <w:pPr>
        <w:widowControl/>
        <w:autoSpaceDE/>
        <w:autoSpaceDN/>
        <w:spacing w:before="100" w:beforeAutospacing="1" w:after="100" w:afterAutospacing="1"/>
        <w:rPr>
          <w:rFonts w:ascii="Calibri" w:eastAsia="Times New Roman" w:hAnsi="Calibri" w:cs="Times New Roman"/>
          <w:b/>
          <w:bCs/>
          <w:sz w:val="24"/>
          <w:szCs w:val="24"/>
          <w:lang w:bidi="ar-SA"/>
        </w:rPr>
      </w:pPr>
    </w:p>
    <w:p w14:paraId="16857F5A" w14:textId="748FF39B" w:rsidR="00894B8B" w:rsidRDefault="00894B8B" w:rsidP="005D6CA2">
      <w:pPr>
        <w:widowControl/>
        <w:autoSpaceDE/>
        <w:autoSpaceDN/>
        <w:spacing w:before="100" w:beforeAutospacing="1" w:after="100" w:afterAutospacing="1"/>
        <w:rPr>
          <w:rFonts w:ascii="Calibri" w:eastAsia="Times New Roman" w:hAnsi="Calibri" w:cs="Times New Roman"/>
          <w:b/>
          <w:bCs/>
          <w:sz w:val="24"/>
          <w:szCs w:val="24"/>
          <w:lang w:bidi="ar-SA"/>
        </w:rPr>
      </w:pPr>
    </w:p>
    <w:p w14:paraId="51816F27" w14:textId="77777777" w:rsidR="00894B8B" w:rsidRPr="00EA32B3" w:rsidRDefault="00894B8B" w:rsidP="005D6CA2">
      <w:pPr>
        <w:widowControl/>
        <w:autoSpaceDE/>
        <w:autoSpaceDN/>
        <w:spacing w:before="100" w:beforeAutospacing="1" w:after="100" w:afterAutospacing="1"/>
        <w:rPr>
          <w:rFonts w:ascii="Calibri" w:eastAsia="Times New Roman" w:hAnsi="Calibri" w:cs="Times New Roman"/>
          <w:b/>
          <w:bCs/>
          <w:sz w:val="24"/>
          <w:szCs w:val="24"/>
          <w:lang w:bidi="ar-SA"/>
        </w:rPr>
      </w:pPr>
    </w:p>
    <w:p w14:paraId="37841126" w14:textId="77777777" w:rsidR="005D6CA2" w:rsidRPr="0060731C"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60731C">
        <w:rPr>
          <w:rFonts w:ascii="Arial" w:eastAsia="Times New Roman" w:hAnsi="Arial" w:cs="Arial"/>
          <w:b/>
          <w:bCs/>
          <w:sz w:val="24"/>
          <w:szCs w:val="24"/>
          <w:lang w:bidi="ar-SA"/>
        </w:rPr>
        <w:lastRenderedPageBreak/>
        <w:t xml:space="preserve">The end of the criminal process </w:t>
      </w:r>
    </w:p>
    <w:p w14:paraId="6092B7BE" w14:textId="77777777" w:rsidR="005D6CA2" w:rsidRPr="0060731C"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60731C">
        <w:rPr>
          <w:rFonts w:ascii="Arial" w:eastAsia="Times New Roman" w:hAnsi="Arial" w:cs="Arial"/>
          <w:sz w:val="24"/>
          <w:szCs w:val="24"/>
          <w:lang w:bidi="ar-SA"/>
        </w:rPr>
        <w:t>If a child is convicted or receives a caution for a sexual offence, the school /academy</w:t>
      </w:r>
      <w:r w:rsidR="0060731C" w:rsidRPr="0060731C">
        <w:rPr>
          <w:rFonts w:ascii="Arial" w:eastAsia="Times New Roman" w:hAnsi="Arial" w:cs="Arial"/>
          <w:sz w:val="24"/>
          <w:szCs w:val="24"/>
          <w:lang w:bidi="ar-SA"/>
        </w:rPr>
        <w:t xml:space="preserve"> will update its safety plan</w:t>
      </w:r>
      <w:r w:rsidRPr="0060731C">
        <w:rPr>
          <w:rFonts w:ascii="Arial" w:eastAsia="Times New Roman" w:hAnsi="Arial" w:cs="Arial"/>
          <w:sz w:val="24"/>
          <w:szCs w:val="24"/>
          <w:lang w:bidi="ar-SA"/>
        </w:rPr>
        <w:t xml:space="preserve">, ensure relevant protections are in place for all children. We will consider any suitable action following our behaviour policy. If the child alleged to have caused harm remains in school/academy we will be very clear as to our expectations regarding the child alleged to have caused harm </w:t>
      </w:r>
      <w:proofErr w:type="gramStart"/>
      <w:r w:rsidRPr="0060731C">
        <w:rPr>
          <w:rFonts w:ascii="Arial" w:eastAsia="Times New Roman" w:hAnsi="Arial" w:cs="Arial"/>
          <w:sz w:val="24"/>
          <w:szCs w:val="24"/>
          <w:lang w:bidi="ar-SA"/>
        </w:rPr>
        <w:t>now</w:t>
      </w:r>
      <w:proofErr w:type="gramEnd"/>
      <w:r w:rsidRPr="0060731C">
        <w:rPr>
          <w:rFonts w:ascii="Arial" w:eastAsia="Times New Roman" w:hAnsi="Arial" w:cs="Arial"/>
          <w:sz w:val="24"/>
          <w:szCs w:val="24"/>
          <w:lang w:bidi="ar-SA"/>
        </w:rPr>
        <w:t xml:space="preserve"> they have been convicted or cautioned. This could include expectations regarding their behaviour and any restrictions we think are reasonable and proportionate about the child alleged to have caused harm’s timetable. </w:t>
      </w:r>
    </w:p>
    <w:p w14:paraId="779FE529" w14:textId="77777777" w:rsidR="005D6CA2" w:rsidRPr="0060731C"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60731C">
        <w:rPr>
          <w:rFonts w:ascii="Arial" w:eastAsia="Times New Roman" w:hAnsi="Arial" w:cs="Arial"/>
          <w:sz w:val="24"/>
          <w:szCs w:val="24"/>
          <w:lang w:bidi="ar-SA"/>
        </w:rPr>
        <w:t xml:space="preserve">Any conviction (even with legal anonymity reporting restrictions) is potentially going to generate interest among other pupils or students in the school or college. We will ensure all children involved are protected, especially </w:t>
      </w:r>
      <w:r w:rsidR="0060731C" w:rsidRPr="0060731C">
        <w:rPr>
          <w:rFonts w:ascii="Arial" w:eastAsia="Times New Roman" w:hAnsi="Arial" w:cs="Arial"/>
          <w:sz w:val="24"/>
          <w:szCs w:val="24"/>
          <w:lang w:bidi="ar-SA"/>
        </w:rPr>
        <w:t>from any bullying or harassment.</w:t>
      </w:r>
    </w:p>
    <w:p w14:paraId="4C2760BC" w14:textId="77777777" w:rsidR="005D6CA2" w:rsidRPr="0060731C"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60731C">
        <w:rPr>
          <w:rFonts w:ascii="Arial" w:eastAsia="Times New Roman" w:hAnsi="Arial" w:cs="Arial"/>
          <w:sz w:val="24"/>
          <w:szCs w:val="24"/>
          <w:lang w:bidi="ar-SA"/>
        </w:rPr>
        <w:t>Where cases are classified as “no further action” (</w:t>
      </w:r>
      <w:proofErr w:type="spellStart"/>
      <w:r w:rsidRPr="0060731C">
        <w:rPr>
          <w:rFonts w:ascii="Arial" w:eastAsia="Times New Roman" w:hAnsi="Arial" w:cs="Arial"/>
          <w:sz w:val="24"/>
          <w:szCs w:val="24"/>
          <w:lang w:bidi="ar-SA"/>
        </w:rPr>
        <w:t>NFA’d</w:t>
      </w:r>
      <w:proofErr w:type="spellEnd"/>
      <w:r w:rsidRPr="0060731C">
        <w:rPr>
          <w:rFonts w:ascii="Arial" w:eastAsia="Times New Roman" w:hAnsi="Arial" w:cs="Arial"/>
          <w:sz w:val="24"/>
          <w:szCs w:val="24"/>
          <w:lang w:bidi="ar-SA"/>
        </w:rPr>
        <w:t>) by the police or Crown Prosecution Service, or where there is a not guilty verdict, we will continue to offer support to the victim and the child alleged to have caused harm for as long as is necessary. A not guilty verdict or a decision not to progress with their case will likely be traumatic for the victim. The fact that an allegation cannot be substantiated does not necessarily mean that it was unfounded. We will continue to support all parties in this instance.</w:t>
      </w:r>
    </w:p>
    <w:p w14:paraId="1DB6FC78" w14:textId="77777777" w:rsidR="005D6CA2" w:rsidRPr="0060731C"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FA3B2C">
        <w:rPr>
          <w:rFonts w:ascii="Arial" w:eastAsia="Times New Roman" w:hAnsi="Arial" w:cs="Arial"/>
          <w:sz w:val="24"/>
          <w:szCs w:val="24"/>
          <w:lang w:bidi="ar-SA"/>
        </w:rPr>
        <w:t>It is also important to note that by law every chi</w:t>
      </w:r>
      <w:r w:rsidR="0060731C" w:rsidRPr="00FA3B2C">
        <w:rPr>
          <w:rFonts w:ascii="Arial" w:eastAsia="Times New Roman" w:hAnsi="Arial" w:cs="Arial"/>
          <w:sz w:val="24"/>
          <w:szCs w:val="24"/>
          <w:lang w:bidi="ar-SA"/>
        </w:rPr>
        <w:t xml:space="preserve">ld has the right to an education and therefore in instances where allegations have been withdrawn, </w:t>
      </w:r>
      <w:proofErr w:type="spellStart"/>
      <w:r w:rsidR="0060731C" w:rsidRPr="00FA3B2C">
        <w:rPr>
          <w:rFonts w:ascii="Arial" w:eastAsia="Times New Roman" w:hAnsi="Arial" w:cs="Arial"/>
          <w:sz w:val="24"/>
          <w:szCs w:val="24"/>
          <w:lang w:bidi="ar-SA"/>
        </w:rPr>
        <w:t>NFA’d</w:t>
      </w:r>
      <w:proofErr w:type="spellEnd"/>
      <w:r w:rsidR="0060731C" w:rsidRPr="00FA3B2C">
        <w:rPr>
          <w:rFonts w:ascii="Arial" w:eastAsia="Times New Roman" w:hAnsi="Arial" w:cs="Arial"/>
          <w:sz w:val="24"/>
          <w:szCs w:val="24"/>
          <w:lang w:bidi="ar-SA"/>
        </w:rPr>
        <w:t>, unfounded or unsubstantiated children may b</w:t>
      </w:r>
      <w:r w:rsidR="00F358C5" w:rsidRPr="00FA3B2C">
        <w:rPr>
          <w:rFonts w:ascii="Arial" w:eastAsia="Times New Roman" w:hAnsi="Arial" w:cs="Arial"/>
          <w:sz w:val="24"/>
          <w:szCs w:val="24"/>
          <w:lang w:bidi="ar-SA"/>
        </w:rPr>
        <w:t>e placed back into lessons together with a seating plan and safety mapping in place</w:t>
      </w:r>
      <w:r w:rsidR="0060731C" w:rsidRPr="00FA3B2C">
        <w:rPr>
          <w:rFonts w:ascii="Arial" w:eastAsia="Times New Roman" w:hAnsi="Arial" w:cs="Arial"/>
          <w:sz w:val="24"/>
          <w:szCs w:val="24"/>
          <w:lang w:bidi="ar-SA"/>
        </w:rPr>
        <w:t xml:space="preserve">. This is </w:t>
      </w:r>
      <w:r w:rsidR="00F358C5" w:rsidRPr="00FA3B2C">
        <w:rPr>
          <w:rFonts w:ascii="Arial" w:eastAsia="Times New Roman" w:hAnsi="Arial" w:cs="Arial"/>
          <w:sz w:val="24"/>
          <w:szCs w:val="24"/>
          <w:lang w:bidi="ar-SA"/>
        </w:rPr>
        <w:t xml:space="preserve">decided </w:t>
      </w:r>
      <w:r w:rsidR="0060731C" w:rsidRPr="00FA3B2C">
        <w:rPr>
          <w:rFonts w:ascii="Arial" w:eastAsia="Times New Roman" w:hAnsi="Arial" w:cs="Arial"/>
          <w:sz w:val="24"/>
          <w:szCs w:val="24"/>
          <w:lang w:bidi="ar-SA"/>
        </w:rPr>
        <w:t xml:space="preserve">on a </w:t>
      </w:r>
      <w:proofErr w:type="gramStart"/>
      <w:r w:rsidR="0060731C" w:rsidRPr="00FA3B2C">
        <w:rPr>
          <w:rFonts w:ascii="Arial" w:eastAsia="Times New Roman" w:hAnsi="Arial" w:cs="Arial"/>
          <w:sz w:val="24"/>
          <w:szCs w:val="24"/>
          <w:lang w:bidi="ar-SA"/>
        </w:rPr>
        <w:t>case by case</w:t>
      </w:r>
      <w:proofErr w:type="gramEnd"/>
      <w:r w:rsidR="0060731C" w:rsidRPr="00FA3B2C">
        <w:rPr>
          <w:rFonts w:ascii="Arial" w:eastAsia="Times New Roman" w:hAnsi="Arial" w:cs="Arial"/>
          <w:sz w:val="24"/>
          <w:szCs w:val="24"/>
          <w:lang w:bidi="ar-SA"/>
        </w:rPr>
        <w:t xml:space="preserve"> basis and with consideration to the wishes and feelings of the</w:t>
      </w:r>
      <w:r w:rsidR="00907FCB" w:rsidRPr="00FA3B2C">
        <w:rPr>
          <w:rFonts w:ascii="Arial" w:eastAsia="Times New Roman" w:hAnsi="Arial" w:cs="Arial"/>
          <w:sz w:val="24"/>
          <w:szCs w:val="24"/>
          <w:lang w:bidi="ar-SA"/>
        </w:rPr>
        <w:t xml:space="preserve"> </w:t>
      </w:r>
      <w:r w:rsidR="0060731C" w:rsidRPr="00FA3B2C">
        <w:rPr>
          <w:rFonts w:ascii="Arial" w:eastAsia="Times New Roman" w:hAnsi="Arial" w:cs="Arial"/>
          <w:sz w:val="24"/>
          <w:szCs w:val="24"/>
          <w:lang w:bidi="ar-SA"/>
        </w:rPr>
        <w:t>victim.</w:t>
      </w:r>
      <w:r w:rsidR="0060731C">
        <w:rPr>
          <w:rFonts w:ascii="Arial" w:eastAsia="Times New Roman" w:hAnsi="Arial" w:cs="Arial"/>
          <w:sz w:val="24"/>
          <w:szCs w:val="24"/>
          <w:lang w:bidi="ar-SA"/>
        </w:rPr>
        <w:t xml:space="preserve"> </w:t>
      </w:r>
    </w:p>
    <w:p w14:paraId="100037DA" w14:textId="77777777" w:rsidR="005D6CA2" w:rsidRDefault="005D6CA2" w:rsidP="005D6CA2">
      <w:pPr>
        <w:widowControl/>
        <w:autoSpaceDE/>
        <w:autoSpaceDN/>
        <w:spacing w:before="100" w:beforeAutospacing="1" w:after="100" w:afterAutospacing="1"/>
        <w:rPr>
          <w:rFonts w:ascii="Arial" w:eastAsia="Times New Roman" w:hAnsi="Arial" w:cs="Arial"/>
          <w:sz w:val="36"/>
          <w:szCs w:val="36"/>
          <w:u w:val="single"/>
          <w:lang w:bidi="ar-SA"/>
        </w:rPr>
      </w:pPr>
      <w:r w:rsidRPr="006937B2">
        <w:rPr>
          <w:rFonts w:ascii="Arial" w:eastAsia="Times New Roman" w:hAnsi="Arial" w:cs="Arial"/>
          <w:sz w:val="36"/>
          <w:szCs w:val="36"/>
          <w:u w:val="single"/>
          <w:lang w:bidi="ar-SA"/>
        </w:rPr>
        <w:t>Support to victims and those instigating harm</w:t>
      </w:r>
    </w:p>
    <w:p w14:paraId="736B58C5" w14:textId="77777777" w:rsidR="005D6CA2" w:rsidRPr="00F358C5"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F358C5">
        <w:rPr>
          <w:rFonts w:ascii="Arial" w:eastAsia="Times New Roman" w:hAnsi="Arial" w:cs="Arial"/>
          <w:b/>
          <w:bCs/>
          <w:sz w:val="24"/>
          <w:szCs w:val="24"/>
          <w:lang w:bidi="ar-SA"/>
        </w:rPr>
        <w:t xml:space="preserve">Support for Children Affected by Sexual-Assault </w:t>
      </w:r>
    </w:p>
    <w:p w14:paraId="78396EB4" w14:textId="77777777" w:rsidR="00F358C5" w:rsidRPr="00F358C5"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F358C5">
        <w:rPr>
          <w:rFonts w:ascii="Arial" w:eastAsia="Times New Roman" w:hAnsi="Arial" w:cs="Arial"/>
          <w:sz w:val="24"/>
          <w:szCs w:val="24"/>
          <w:lang w:bidi="ar-SA"/>
        </w:rPr>
        <w:t>What support they require depends on the individual young person. It may be that they wish to seek counselling or one to one support via a mentor. It may also be that they feel able to deal with the incident(s) on their own or with support of family and friends; in which case it is necessary that this young person continues to be monitored and offered support should they require it in the future.</w:t>
      </w:r>
      <w:r w:rsidR="00F358C5" w:rsidRPr="00F358C5">
        <w:rPr>
          <w:rFonts w:ascii="Arial" w:eastAsia="Times New Roman" w:hAnsi="Arial" w:cs="Arial"/>
          <w:sz w:val="24"/>
          <w:szCs w:val="24"/>
          <w:lang w:bidi="ar-SA"/>
        </w:rPr>
        <w:t xml:space="preserve"> Within school children will be offered a named member of staff they can talk to and pastoral support. </w:t>
      </w:r>
    </w:p>
    <w:p w14:paraId="4E58FA62" w14:textId="77777777" w:rsidR="005D6CA2" w:rsidRPr="00F358C5"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F358C5">
        <w:rPr>
          <w:rFonts w:ascii="Arial" w:eastAsia="Times New Roman" w:hAnsi="Arial" w:cs="Arial"/>
          <w:sz w:val="24"/>
          <w:szCs w:val="24"/>
          <w:lang w:bidi="ar-SA"/>
        </w:rPr>
        <w:t xml:space="preserve">Other interventions that could be considered may </w:t>
      </w:r>
      <w:r w:rsidR="00F358C5" w:rsidRPr="00F358C5">
        <w:rPr>
          <w:rFonts w:ascii="Arial" w:eastAsia="Times New Roman" w:hAnsi="Arial" w:cs="Arial"/>
          <w:sz w:val="24"/>
          <w:szCs w:val="24"/>
          <w:lang w:bidi="ar-SA"/>
        </w:rPr>
        <w:t xml:space="preserve">be </w:t>
      </w:r>
      <w:r w:rsidRPr="00F358C5">
        <w:rPr>
          <w:rFonts w:ascii="Arial" w:eastAsia="Times New Roman" w:hAnsi="Arial" w:cs="Arial"/>
          <w:sz w:val="24"/>
          <w:szCs w:val="24"/>
          <w:lang w:bidi="ar-SA"/>
        </w:rPr>
        <w:t xml:space="preserve">that through the continued curriculum of Relationship and Sex Education (from 2020), PSHE and SMSC that certain issues can be discussed and debated more frequently. </w:t>
      </w:r>
    </w:p>
    <w:p w14:paraId="468A5958" w14:textId="77777777" w:rsidR="005D6CA2" w:rsidRPr="00F358C5"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F358C5">
        <w:rPr>
          <w:rFonts w:ascii="Arial" w:eastAsia="Times New Roman" w:hAnsi="Arial" w:cs="Arial"/>
          <w:sz w:val="24"/>
          <w:szCs w:val="24"/>
          <w:lang w:bidi="ar-SA"/>
        </w:rPr>
        <w:t>If the young person</w:t>
      </w:r>
      <w:r w:rsidR="00F358C5" w:rsidRPr="00F358C5">
        <w:rPr>
          <w:rFonts w:ascii="Arial" w:eastAsia="Times New Roman" w:hAnsi="Arial" w:cs="Arial"/>
          <w:sz w:val="24"/>
          <w:szCs w:val="24"/>
          <w:lang w:bidi="ar-SA"/>
        </w:rPr>
        <w:t xml:space="preserve"> needs further support </w:t>
      </w:r>
      <w:r w:rsidRPr="00F358C5">
        <w:rPr>
          <w:rFonts w:ascii="Arial" w:eastAsia="Times New Roman" w:hAnsi="Arial" w:cs="Arial"/>
          <w:sz w:val="24"/>
          <w:szCs w:val="24"/>
          <w:lang w:bidi="ar-SA"/>
        </w:rPr>
        <w:t xml:space="preserve">it may be that a </w:t>
      </w:r>
      <w:r w:rsidR="00F358C5" w:rsidRPr="00F358C5">
        <w:rPr>
          <w:rFonts w:ascii="Arial" w:eastAsia="Times New Roman" w:hAnsi="Arial" w:cs="Arial"/>
          <w:sz w:val="24"/>
          <w:szCs w:val="24"/>
          <w:lang w:bidi="ar-SA"/>
        </w:rPr>
        <w:t xml:space="preserve">safety plan </w:t>
      </w:r>
      <w:r w:rsidRPr="00F358C5">
        <w:rPr>
          <w:rFonts w:ascii="Arial" w:eastAsia="Times New Roman" w:hAnsi="Arial" w:cs="Arial"/>
          <w:sz w:val="24"/>
          <w:szCs w:val="24"/>
          <w:lang w:bidi="ar-SA"/>
        </w:rPr>
        <w:t xml:space="preserve">can be put in place for them whilst in school so that they have someone named that they can talk to, support strategies for managing future issues and identified services to offer additional support. </w:t>
      </w:r>
    </w:p>
    <w:p w14:paraId="44925358" w14:textId="77777777" w:rsidR="005D6CA2" w:rsidRPr="00F358C5"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F358C5">
        <w:rPr>
          <w:rFonts w:ascii="Arial" w:eastAsia="Times New Roman" w:hAnsi="Arial" w:cs="Arial"/>
          <w:sz w:val="24"/>
          <w:szCs w:val="24"/>
          <w:lang w:bidi="ar-SA"/>
        </w:rPr>
        <w:t xml:space="preserve">Support for victims of sexual assault is available from a variety of agencies (see Appendix 3). </w:t>
      </w:r>
    </w:p>
    <w:p w14:paraId="3C9430A9" w14:textId="77777777" w:rsidR="005D6CA2" w:rsidRPr="00F358C5"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F358C5">
        <w:rPr>
          <w:rFonts w:ascii="Arial" w:eastAsia="Times New Roman" w:hAnsi="Arial" w:cs="Arial"/>
          <w:sz w:val="24"/>
          <w:szCs w:val="24"/>
          <w:lang w:bidi="ar-SA"/>
        </w:rPr>
        <w:t>We will support the victim of sexual assault to remain in school but if they are unable to do so we will enable them to continue their education elsewhere. This decision will be made only at the request of the child and their family. If they are moved, we will ensure the new school is aware of the ongoing support they may need. The DSL will support this move.</w:t>
      </w:r>
      <w:r w:rsidRPr="00EA32B3">
        <w:rPr>
          <w:rFonts w:ascii="Calibri" w:eastAsia="Times New Roman" w:hAnsi="Calibri" w:cs="Times New Roman"/>
          <w:sz w:val="24"/>
          <w:szCs w:val="24"/>
          <w:lang w:bidi="ar-SA"/>
        </w:rPr>
        <w:t xml:space="preserve"> </w:t>
      </w:r>
    </w:p>
    <w:p w14:paraId="1C1B8722" w14:textId="77777777" w:rsidR="005D6CA2" w:rsidRPr="00FA3B2C"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F358C5">
        <w:rPr>
          <w:rFonts w:ascii="Arial" w:eastAsia="Times New Roman" w:hAnsi="Arial" w:cs="Arial"/>
          <w:sz w:val="24"/>
          <w:szCs w:val="24"/>
          <w:lang w:bidi="ar-SA"/>
        </w:rPr>
        <w:t>Where a criminal investigation into a rape or assault by penetration leads to a conviction or caution, we may take suitable action, if we have not already done so</w:t>
      </w:r>
      <w:r w:rsidR="00F358C5" w:rsidRPr="00F358C5">
        <w:rPr>
          <w:rFonts w:ascii="Arial" w:eastAsia="Times New Roman" w:hAnsi="Arial" w:cs="Arial"/>
          <w:sz w:val="24"/>
          <w:szCs w:val="24"/>
          <w:lang w:bidi="ar-SA"/>
        </w:rPr>
        <w:t xml:space="preserve"> in line with the Behaviour policy</w:t>
      </w:r>
      <w:r w:rsidRPr="00FA3B2C">
        <w:rPr>
          <w:rFonts w:ascii="Arial" w:eastAsia="Times New Roman" w:hAnsi="Arial" w:cs="Arial"/>
          <w:sz w:val="24"/>
          <w:szCs w:val="24"/>
          <w:lang w:bidi="ar-SA"/>
        </w:rPr>
        <w:t xml:space="preserve">. In all </w:t>
      </w:r>
      <w:r w:rsidRPr="00FA3B2C">
        <w:rPr>
          <w:rFonts w:ascii="Arial" w:eastAsia="Times New Roman" w:hAnsi="Arial" w:cs="Arial"/>
          <w:sz w:val="24"/>
          <w:szCs w:val="24"/>
          <w:lang w:bidi="ar-SA"/>
        </w:rPr>
        <w:lastRenderedPageBreak/>
        <w:t xml:space="preserve">but the most exceptional of circumstances, the rape or assault is likely to constitute a serious breach of discipline and lead to the view that allowing the child alleged to have caused harm to remain in the same school or college would seriously harm the education or welfare of the victim (and potentially other pupils or students). </w:t>
      </w:r>
    </w:p>
    <w:p w14:paraId="671BDE9E" w14:textId="77777777" w:rsidR="005D6CA2" w:rsidRPr="00F358C5"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FA3B2C">
        <w:rPr>
          <w:rFonts w:ascii="Arial" w:eastAsia="Times New Roman" w:hAnsi="Arial" w:cs="Arial"/>
          <w:sz w:val="24"/>
          <w:szCs w:val="24"/>
          <w:lang w:bidi="ar-SA"/>
        </w:rPr>
        <w:t>Where a criminal investigation into sexual assault leads to a conviction or caution, we may, if we have not already done so, consider any suitable sanctions using our behaviour policy, including consideration of permanent exclusion.</w:t>
      </w:r>
      <w:r w:rsidRPr="00F358C5">
        <w:rPr>
          <w:rFonts w:ascii="Arial" w:eastAsia="Times New Roman" w:hAnsi="Arial" w:cs="Arial"/>
          <w:sz w:val="24"/>
          <w:szCs w:val="24"/>
          <w:lang w:bidi="ar-SA"/>
        </w:rPr>
        <w:t xml:space="preserve"> </w:t>
      </w:r>
    </w:p>
    <w:p w14:paraId="3338473D" w14:textId="77777777" w:rsidR="005D6CA2" w:rsidRPr="00F358C5"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F358C5">
        <w:rPr>
          <w:rFonts w:ascii="Arial" w:eastAsia="Times New Roman" w:hAnsi="Arial" w:cs="Arial"/>
          <w:sz w:val="24"/>
          <w:szCs w:val="24"/>
          <w:lang w:bidi="ar-SA"/>
        </w:rPr>
        <w:t>Where the child alleged to have caused harm is going to remain at the school or college, the principle would be to continue keeping the victim and child alleged to have caused harm in separate classes and</w:t>
      </w:r>
      <w:r w:rsidR="00F358C5" w:rsidRPr="00F358C5">
        <w:rPr>
          <w:rFonts w:ascii="Arial" w:eastAsia="Times New Roman" w:hAnsi="Arial" w:cs="Arial"/>
          <w:sz w:val="24"/>
          <w:szCs w:val="24"/>
          <w:lang w:bidi="ar-SA"/>
        </w:rPr>
        <w:t xml:space="preserve"> use safety </w:t>
      </w:r>
      <w:proofErr w:type="gramStart"/>
      <w:r w:rsidR="00F358C5" w:rsidRPr="00F358C5">
        <w:rPr>
          <w:rFonts w:ascii="Arial" w:eastAsia="Times New Roman" w:hAnsi="Arial" w:cs="Arial"/>
          <w:sz w:val="24"/>
          <w:szCs w:val="24"/>
          <w:lang w:bidi="ar-SA"/>
        </w:rPr>
        <w:t xml:space="preserve">mapping </w:t>
      </w:r>
      <w:r w:rsidRPr="00F358C5">
        <w:rPr>
          <w:rFonts w:ascii="Arial" w:eastAsia="Times New Roman" w:hAnsi="Arial" w:cs="Arial"/>
          <w:sz w:val="24"/>
          <w:szCs w:val="24"/>
          <w:lang w:bidi="ar-SA"/>
        </w:rPr>
        <w:t xml:space="preserve"> to</w:t>
      </w:r>
      <w:proofErr w:type="gramEnd"/>
      <w:r w:rsidRPr="00F358C5">
        <w:rPr>
          <w:rFonts w:ascii="Arial" w:eastAsia="Times New Roman" w:hAnsi="Arial" w:cs="Arial"/>
          <w:sz w:val="24"/>
          <w:szCs w:val="24"/>
          <w:lang w:bidi="ar-SA"/>
        </w:rPr>
        <w:t xml:space="preserve"> consider the most appropriate way to manage potential contact on school and college premises and transport. The nature of the conviction or caution and wishes of the victim will be especially important in determining how to proceed in such cases. </w:t>
      </w:r>
    </w:p>
    <w:p w14:paraId="1111C1F6"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Reports of sexual assault and sexual harassment will, in some cases, not lead to a report to the police (for a variety of reasons). In some cases, rape, assault by penetration, sexual assault or sexual harassment are reported to the police and the case is not progressed or are reported to the police and ultimately result in a not guilty verdict. None of this means the offence did not happen or that the victim lied. The process will have affected both victim and child alleged to have caused harm. Appropriate support will be provided to both as required and consideration given to sharing classes and potential contact as required on a case-by-case basis. </w:t>
      </w:r>
    </w:p>
    <w:p w14:paraId="714AA2D3"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All the above will be considered with the needs and wishes of the victim at the heart of the process (supported by parents and carers as required). Any arrangements should be kept under review. </w:t>
      </w:r>
    </w:p>
    <w:p w14:paraId="57557C27" w14:textId="77777777" w:rsidR="005D6CA2" w:rsidRPr="00111292" w:rsidRDefault="005D6CA2" w:rsidP="005D6CA2">
      <w:pPr>
        <w:widowControl/>
        <w:autoSpaceDE/>
        <w:autoSpaceDN/>
        <w:spacing w:before="100" w:beforeAutospacing="1" w:after="100" w:afterAutospacing="1"/>
        <w:rPr>
          <w:rFonts w:ascii="Arial" w:eastAsia="Times New Roman" w:hAnsi="Arial" w:cs="Arial"/>
          <w:b/>
          <w:bCs/>
          <w:sz w:val="24"/>
          <w:szCs w:val="24"/>
          <w:lang w:bidi="ar-SA"/>
        </w:rPr>
      </w:pPr>
      <w:r w:rsidRPr="00111292">
        <w:rPr>
          <w:rFonts w:ascii="Arial" w:eastAsia="Times New Roman" w:hAnsi="Arial" w:cs="Arial"/>
          <w:b/>
          <w:bCs/>
          <w:sz w:val="24"/>
          <w:szCs w:val="24"/>
          <w:lang w:bidi="ar-SA"/>
        </w:rPr>
        <w:t xml:space="preserve">For the young person who has displayed harmful behaviour </w:t>
      </w:r>
    </w:p>
    <w:p w14:paraId="0588B59E"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It is important to find out why the young person has behaved in such a way. It may be that the young person is experiencing their own difficulties and may even have been harmed themselves in a similar way. In such cases support such as one to one mentoring or counselling may also be necessary. </w:t>
      </w:r>
    </w:p>
    <w:p w14:paraId="68AC32E1"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Particular support from identified services may be necessary through an early help referral and the young person may require additional support from family </w:t>
      </w:r>
      <w:r w:rsidRPr="004D2A7B">
        <w:rPr>
          <w:rFonts w:ascii="Arial" w:eastAsia="Times New Roman" w:hAnsi="Arial" w:cs="Arial"/>
          <w:sz w:val="24"/>
          <w:szCs w:val="24"/>
          <w:lang w:bidi="ar-SA"/>
        </w:rPr>
        <w:t>mem</w:t>
      </w:r>
      <w:r w:rsidR="00111292" w:rsidRPr="004D2A7B">
        <w:rPr>
          <w:rFonts w:ascii="Arial" w:eastAsia="Times New Roman" w:hAnsi="Arial" w:cs="Arial"/>
          <w:sz w:val="24"/>
          <w:szCs w:val="24"/>
          <w:lang w:bidi="ar-SA"/>
        </w:rPr>
        <w:t xml:space="preserve">bers (Appendix </w:t>
      </w:r>
      <w:r w:rsidR="004D2A7B" w:rsidRPr="004D2A7B">
        <w:rPr>
          <w:rFonts w:ascii="Arial" w:eastAsia="Times New Roman" w:hAnsi="Arial" w:cs="Arial"/>
          <w:sz w:val="24"/>
          <w:szCs w:val="24"/>
          <w:lang w:bidi="ar-SA"/>
        </w:rPr>
        <w:t>4</w:t>
      </w:r>
      <w:r w:rsidR="00111292" w:rsidRPr="004D2A7B">
        <w:rPr>
          <w:rFonts w:ascii="Arial" w:eastAsia="Times New Roman" w:hAnsi="Arial" w:cs="Arial"/>
          <w:sz w:val="24"/>
          <w:szCs w:val="24"/>
          <w:lang w:bidi="ar-SA"/>
        </w:rPr>
        <w:t>)</w:t>
      </w:r>
      <w:r w:rsidR="00111292">
        <w:rPr>
          <w:rFonts w:ascii="Arial" w:eastAsia="Times New Roman" w:hAnsi="Arial" w:cs="Arial"/>
          <w:sz w:val="24"/>
          <w:szCs w:val="24"/>
          <w:lang w:bidi="ar-SA"/>
        </w:rPr>
        <w:t xml:space="preserve"> </w:t>
      </w:r>
      <w:r w:rsidR="00111292" w:rsidRPr="00111292">
        <w:rPr>
          <w:rFonts w:ascii="Arial" w:eastAsia="Times New Roman" w:hAnsi="Arial" w:cs="Arial"/>
          <w:sz w:val="24"/>
          <w:szCs w:val="24"/>
          <w:lang w:bidi="ar-SA"/>
        </w:rPr>
        <w:t xml:space="preserve"> </w:t>
      </w:r>
    </w:p>
    <w:p w14:paraId="3128E2B1"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Once the support required to meet the individual needs</w:t>
      </w:r>
      <w:r w:rsidR="00111292">
        <w:rPr>
          <w:rFonts w:ascii="Arial" w:eastAsia="Times New Roman" w:hAnsi="Arial" w:cs="Arial"/>
          <w:sz w:val="24"/>
          <w:szCs w:val="24"/>
          <w:lang w:bidi="ar-SA"/>
        </w:rPr>
        <w:t xml:space="preserve"> of the young person is in place</w:t>
      </w:r>
      <w:r w:rsidRPr="00111292">
        <w:rPr>
          <w:rFonts w:ascii="Arial" w:eastAsia="Times New Roman" w:hAnsi="Arial" w:cs="Arial"/>
          <w:sz w:val="24"/>
          <w:szCs w:val="24"/>
          <w:lang w:bidi="ar-SA"/>
        </w:rPr>
        <w:t xml:space="preserve"> it is important that the young person receives a consequence for their behaviour</w:t>
      </w:r>
      <w:r w:rsidR="00111292">
        <w:rPr>
          <w:rFonts w:ascii="Arial" w:eastAsia="Times New Roman" w:hAnsi="Arial" w:cs="Arial"/>
          <w:sz w:val="24"/>
          <w:szCs w:val="24"/>
          <w:lang w:bidi="ar-SA"/>
        </w:rPr>
        <w:t xml:space="preserve"> in line with the school Behaviour policy</w:t>
      </w:r>
      <w:r w:rsidRPr="00111292">
        <w:rPr>
          <w:rFonts w:ascii="Arial" w:eastAsia="Times New Roman" w:hAnsi="Arial" w:cs="Arial"/>
          <w:sz w:val="24"/>
          <w:szCs w:val="24"/>
          <w:lang w:bidi="ar-SA"/>
        </w:rPr>
        <w:t xml:space="preserve">. In the cases of sexually harmful </w:t>
      </w:r>
      <w:proofErr w:type="gramStart"/>
      <w:r w:rsidRPr="00111292">
        <w:rPr>
          <w:rFonts w:ascii="Arial" w:eastAsia="Times New Roman" w:hAnsi="Arial" w:cs="Arial"/>
          <w:sz w:val="24"/>
          <w:szCs w:val="24"/>
          <w:lang w:bidi="ar-SA"/>
        </w:rPr>
        <w:t>behaviour</w:t>
      </w:r>
      <w:proofErr w:type="gramEnd"/>
      <w:r w:rsidRPr="00111292">
        <w:rPr>
          <w:rFonts w:ascii="Arial" w:eastAsia="Times New Roman" w:hAnsi="Arial" w:cs="Arial"/>
          <w:sz w:val="24"/>
          <w:szCs w:val="24"/>
          <w:lang w:bidi="ar-SA"/>
        </w:rPr>
        <w:t xml:space="preserve"> it may be a requirement for the young person to engage in </w:t>
      </w:r>
      <w:proofErr w:type="gramStart"/>
      <w:r w:rsidRPr="00111292">
        <w:rPr>
          <w:rFonts w:ascii="Arial" w:eastAsia="Times New Roman" w:hAnsi="Arial" w:cs="Arial"/>
          <w:sz w:val="24"/>
          <w:szCs w:val="24"/>
          <w:lang w:bidi="ar-SA"/>
        </w:rPr>
        <w:t>one to one</w:t>
      </w:r>
      <w:proofErr w:type="gramEnd"/>
      <w:r w:rsidRPr="00111292">
        <w:rPr>
          <w:rFonts w:ascii="Arial" w:eastAsia="Times New Roman" w:hAnsi="Arial" w:cs="Arial"/>
          <w:sz w:val="24"/>
          <w:szCs w:val="24"/>
          <w:lang w:bidi="ar-SA"/>
        </w:rPr>
        <w:t xml:space="preserve"> work with a particular service or agency (if a crime has been committed this may be through the police or youth offending service). If there is any form of criminal investigation ongoing it may </w:t>
      </w:r>
      <w:r w:rsidR="00111292">
        <w:rPr>
          <w:rFonts w:ascii="Arial" w:eastAsia="Times New Roman" w:hAnsi="Arial" w:cs="Arial"/>
          <w:sz w:val="24"/>
          <w:szCs w:val="24"/>
          <w:lang w:bidi="ar-SA"/>
        </w:rPr>
        <w:t>be that this young person does not want to</w:t>
      </w:r>
      <w:r w:rsidRPr="00111292">
        <w:rPr>
          <w:rFonts w:ascii="Arial" w:eastAsia="Times New Roman" w:hAnsi="Arial" w:cs="Arial"/>
          <w:sz w:val="24"/>
          <w:szCs w:val="24"/>
          <w:lang w:bidi="ar-SA"/>
        </w:rPr>
        <w:t xml:space="preserve"> be educated on site until the investigation has concluded. In which case, the young person will need to be provided with appropriate support and education elsewhere. </w:t>
      </w:r>
    </w:p>
    <w:p w14:paraId="088D6AEF"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It may be that the behaviour that the young person has displayed may continue to pose a risk to others, in which case an individual risk assessment may be required. This should be completed via a multi- agency response</w:t>
      </w:r>
      <w:r w:rsidR="00111292">
        <w:rPr>
          <w:rFonts w:ascii="Arial" w:eastAsia="Times New Roman" w:hAnsi="Arial" w:cs="Arial"/>
          <w:sz w:val="24"/>
          <w:szCs w:val="24"/>
          <w:lang w:bidi="ar-SA"/>
        </w:rPr>
        <w:t xml:space="preserve"> (via a referral to MASH)</w:t>
      </w:r>
      <w:r w:rsidRPr="00111292">
        <w:rPr>
          <w:rFonts w:ascii="Arial" w:eastAsia="Times New Roman" w:hAnsi="Arial" w:cs="Arial"/>
          <w:sz w:val="24"/>
          <w:szCs w:val="24"/>
          <w:lang w:bidi="ar-SA"/>
        </w:rPr>
        <w:t xml:space="preserve"> to ensure that the needs of the young person and the risks towards others are measured by all of those agencies involved including the young person and their parents. This may mean additional supervision of the young person or protective strategies if the young person feels at risk of engaging in further inappropriate or harmful behaviour. </w:t>
      </w:r>
    </w:p>
    <w:p w14:paraId="344C0301"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lastRenderedPageBreak/>
        <w:t xml:space="preserve">The school may also choose a consequence such as exclusion or internal exclusion/inclusion/seclusion for a period of time to allow the young person to reflect on their behaviour. </w:t>
      </w:r>
    </w:p>
    <w:p w14:paraId="631C0F55" w14:textId="77777777" w:rsidR="005D6CA2" w:rsidRPr="00111292" w:rsidRDefault="005D6CA2" w:rsidP="005D6CA2">
      <w:pPr>
        <w:widowControl/>
        <w:autoSpaceDE/>
        <w:autoSpaceDN/>
        <w:spacing w:before="100" w:beforeAutospacing="1" w:after="100" w:afterAutospacing="1"/>
        <w:rPr>
          <w:rFonts w:ascii="Arial" w:eastAsia="Times New Roman" w:hAnsi="Arial" w:cs="Arial"/>
          <w:b/>
          <w:bCs/>
          <w:sz w:val="24"/>
          <w:szCs w:val="24"/>
          <w:lang w:bidi="ar-SA"/>
        </w:rPr>
      </w:pPr>
      <w:r w:rsidRPr="00111292">
        <w:rPr>
          <w:rFonts w:ascii="Arial" w:eastAsia="Times New Roman" w:hAnsi="Arial" w:cs="Arial"/>
          <w:b/>
          <w:bCs/>
          <w:sz w:val="24"/>
          <w:szCs w:val="24"/>
          <w:lang w:bidi="ar-SA"/>
        </w:rPr>
        <w:t xml:space="preserve">After care </w:t>
      </w:r>
    </w:p>
    <w:p w14:paraId="46852524"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It is important that following the incident the young people involved continue to feel supported and receive help even if they have stated that they are managing the incident. Sometimes the feelings of remorse, regret or unhappiness may occur at a much later stage than the incident. It is important to ensure that the young people do not engage in any further harmful behaviour either towards someone else or to themselves as a way of coping (e.g. self-harm). For this reason, regular reviews with the young people following the incident(s) are imperative. </w:t>
      </w:r>
    </w:p>
    <w:p w14:paraId="7CEEBA2E"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b/>
          <w:bCs/>
          <w:sz w:val="24"/>
          <w:szCs w:val="24"/>
          <w:lang w:bidi="ar-SA"/>
        </w:rPr>
        <w:t xml:space="preserve">Multi-agency working </w:t>
      </w:r>
    </w:p>
    <w:p w14:paraId="6D696A53"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The </w:t>
      </w:r>
      <w:proofErr w:type="gramStart"/>
      <w:r w:rsidRPr="00111292">
        <w:rPr>
          <w:rFonts w:ascii="Arial" w:eastAsia="Times New Roman" w:hAnsi="Arial" w:cs="Arial"/>
          <w:sz w:val="24"/>
          <w:szCs w:val="24"/>
          <w:lang w:bidi="ar-SA"/>
        </w:rPr>
        <w:t>School</w:t>
      </w:r>
      <w:proofErr w:type="gramEnd"/>
      <w:r w:rsidRPr="00111292">
        <w:rPr>
          <w:rFonts w:ascii="Arial" w:eastAsia="Times New Roman" w:hAnsi="Arial" w:cs="Arial"/>
          <w:sz w:val="24"/>
          <w:szCs w:val="24"/>
          <w:lang w:bidi="ar-SA"/>
        </w:rPr>
        <w:t xml:space="preserve"> actively engages with its local partners in relation to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111292">
        <w:rPr>
          <w:rFonts w:ascii="Arial" w:eastAsia="Times New Roman" w:hAnsi="Arial" w:cs="Arial"/>
          <w:sz w:val="24"/>
          <w:szCs w:val="24"/>
          <w:lang w:bidi="ar-SA"/>
        </w:rPr>
        <w:t xml:space="preserve">, and works closely with Herefordshire Council children's social care, and/or other relevant agencies, and other schools. </w:t>
      </w:r>
    </w:p>
    <w:p w14:paraId="0020D67C"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The relationships the </w:t>
      </w:r>
      <w:proofErr w:type="gramStart"/>
      <w:r w:rsidRPr="00111292">
        <w:rPr>
          <w:rFonts w:ascii="Arial" w:eastAsia="Times New Roman" w:hAnsi="Arial" w:cs="Arial"/>
          <w:sz w:val="24"/>
          <w:szCs w:val="24"/>
          <w:lang w:bidi="ar-SA"/>
        </w:rPr>
        <w:t>School</w:t>
      </w:r>
      <w:proofErr w:type="gramEnd"/>
      <w:r w:rsidRPr="00111292">
        <w:rPr>
          <w:rFonts w:ascii="Arial" w:eastAsia="Times New Roman" w:hAnsi="Arial" w:cs="Arial"/>
          <w:sz w:val="24"/>
          <w:szCs w:val="24"/>
          <w:lang w:bidi="ar-SA"/>
        </w:rPr>
        <w:t xml:space="preserve"> has built with these partners are essential to ensuring that the </w:t>
      </w:r>
      <w:proofErr w:type="gramStart"/>
      <w:r w:rsidRPr="00111292">
        <w:rPr>
          <w:rFonts w:ascii="Arial" w:eastAsia="Times New Roman" w:hAnsi="Arial" w:cs="Arial"/>
          <w:sz w:val="24"/>
          <w:szCs w:val="24"/>
          <w:lang w:bidi="ar-SA"/>
        </w:rPr>
        <w:t>School</w:t>
      </w:r>
      <w:proofErr w:type="gramEnd"/>
      <w:r w:rsidRPr="00111292">
        <w:rPr>
          <w:rFonts w:ascii="Arial" w:eastAsia="Times New Roman" w:hAnsi="Arial" w:cs="Arial"/>
          <w:sz w:val="24"/>
          <w:szCs w:val="24"/>
          <w:lang w:bidi="ar-SA"/>
        </w:rPr>
        <w:t xml:space="preserve"> </w:t>
      </w:r>
      <w:proofErr w:type="gramStart"/>
      <w:r w:rsidRPr="00111292">
        <w:rPr>
          <w:rFonts w:ascii="Arial" w:eastAsia="Times New Roman" w:hAnsi="Arial" w:cs="Arial"/>
          <w:sz w:val="24"/>
          <w:szCs w:val="24"/>
          <w:lang w:bidi="ar-SA"/>
        </w:rPr>
        <w:t>is able to</w:t>
      </w:r>
      <w:proofErr w:type="gramEnd"/>
      <w:r w:rsidRPr="00111292">
        <w:rPr>
          <w:rFonts w:ascii="Arial" w:eastAsia="Times New Roman" w:hAnsi="Arial" w:cs="Arial"/>
          <w:sz w:val="24"/>
          <w:szCs w:val="24"/>
          <w:lang w:bidi="ar-SA"/>
        </w:rPr>
        <w:t xml:space="preserve"> prevent, identify early and appropriately handle cases of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111292">
        <w:rPr>
          <w:rFonts w:ascii="Arial" w:eastAsia="Times New Roman" w:hAnsi="Arial" w:cs="Arial"/>
          <w:sz w:val="24"/>
          <w:szCs w:val="24"/>
          <w:lang w:bidi="ar-SA"/>
        </w:rPr>
        <w:t xml:space="preserve">. They help the </w:t>
      </w:r>
      <w:proofErr w:type="gramStart"/>
      <w:r w:rsidRPr="00111292">
        <w:rPr>
          <w:rFonts w:ascii="Arial" w:eastAsia="Times New Roman" w:hAnsi="Arial" w:cs="Arial"/>
          <w:sz w:val="24"/>
          <w:szCs w:val="24"/>
          <w:lang w:bidi="ar-SA"/>
        </w:rPr>
        <w:t>School</w:t>
      </w:r>
      <w:proofErr w:type="gramEnd"/>
      <w:r w:rsidRPr="00111292">
        <w:rPr>
          <w:rFonts w:ascii="Arial" w:eastAsia="Times New Roman" w:hAnsi="Arial" w:cs="Arial"/>
          <w:sz w:val="24"/>
          <w:szCs w:val="24"/>
          <w:lang w:bidi="ar-SA"/>
        </w:rPr>
        <w:t xml:space="preserve"> </w:t>
      </w:r>
    </w:p>
    <w:p w14:paraId="06D10EEB"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(a) To develop a good awareness and understanding of the different referral pathways that operate in its local area, as well as the preventative and support services which </w:t>
      </w:r>
      <w:proofErr w:type="gramStart"/>
      <w:r w:rsidRPr="00111292">
        <w:rPr>
          <w:rFonts w:ascii="Arial" w:eastAsia="Times New Roman" w:hAnsi="Arial" w:cs="Arial"/>
          <w:sz w:val="24"/>
          <w:szCs w:val="24"/>
          <w:lang w:bidi="ar-SA"/>
        </w:rPr>
        <w:t>exist;</w:t>
      </w:r>
      <w:proofErr w:type="gramEnd"/>
      <w:r w:rsidRPr="00111292">
        <w:rPr>
          <w:rFonts w:ascii="Arial" w:eastAsia="Times New Roman" w:hAnsi="Arial" w:cs="Arial"/>
          <w:sz w:val="24"/>
          <w:szCs w:val="24"/>
          <w:lang w:bidi="ar-SA"/>
        </w:rPr>
        <w:t xml:space="preserve"> </w:t>
      </w:r>
    </w:p>
    <w:p w14:paraId="1D3605DF"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(b) To ensure that our [pupils/students] can access the range of services and support they need </w:t>
      </w:r>
      <w:proofErr w:type="gramStart"/>
      <w:r w:rsidRPr="00111292">
        <w:rPr>
          <w:rFonts w:ascii="Arial" w:eastAsia="Times New Roman" w:hAnsi="Arial" w:cs="Arial"/>
          <w:sz w:val="24"/>
          <w:szCs w:val="24"/>
          <w:lang w:bidi="ar-SA"/>
        </w:rPr>
        <w:t>quickly;</w:t>
      </w:r>
      <w:proofErr w:type="gramEnd"/>
      <w:r w:rsidRPr="00111292">
        <w:rPr>
          <w:rFonts w:ascii="Arial" w:eastAsia="Times New Roman" w:hAnsi="Arial" w:cs="Arial"/>
          <w:sz w:val="24"/>
          <w:szCs w:val="24"/>
          <w:lang w:bidi="ar-SA"/>
        </w:rPr>
        <w:t xml:space="preserve"> </w:t>
      </w:r>
    </w:p>
    <w:p w14:paraId="3C8BFC37"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(c) To support and help inform our local community's response to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w:t>
      </w:r>
      <w:proofErr w:type="gramStart"/>
      <w:r w:rsidR="000B7340">
        <w:rPr>
          <w:rFonts w:ascii="Arial" w:eastAsia="Times New Roman" w:hAnsi="Arial" w:cs="Arial"/>
          <w:sz w:val="24"/>
          <w:szCs w:val="24"/>
          <w:lang w:bidi="ar-SA"/>
        </w:rPr>
        <w:t>abuse</w:t>
      </w:r>
      <w:r w:rsidRPr="00111292">
        <w:rPr>
          <w:rFonts w:ascii="Arial" w:eastAsia="Times New Roman" w:hAnsi="Arial" w:cs="Arial"/>
          <w:sz w:val="24"/>
          <w:szCs w:val="24"/>
          <w:lang w:bidi="ar-SA"/>
        </w:rPr>
        <w:t>;</w:t>
      </w:r>
      <w:proofErr w:type="gramEnd"/>
      <w:r w:rsidRPr="00111292">
        <w:rPr>
          <w:rFonts w:ascii="Arial" w:eastAsia="Times New Roman" w:hAnsi="Arial" w:cs="Arial"/>
          <w:sz w:val="24"/>
          <w:szCs w:val="24"/>
          <w:lang w:bidi="ar-SA"/>
        </w:rPr>
        <w:t xml:space="preserve"> </w:t>
      </w:r>
    </w:p>
    <w:p w14:paraId="6157AE1F"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(d) To increase our awareness and understanding of any concerning trends and emerging risks in our local area to enable us to take preventative action to minimise the risk of these being experienced by our [pupils/students]. </w:t>
      </w:r>
    </w:p>
    <w:p w14:paraId="7BBFBF36"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The </w:t>
      </w:r>
      <w:proofErr w:type="gramStart"/>
      <w:r w:rsidRPr="00111292">
        <w:rPr>
          <w:rFonts w:ascii="Arial" w:eastAsia="Times New Roman" w:hAnsi="Arial" w:cs="Arial"/>
          <w:sz w:val="24"/>
          <w:szCs w:val="24"/>
          <w:lang w:bidi="ar-SA"/>
        </w:rPr>
        <w:t>School</w:t>
      </w:r>
      <w:proofErr w:type="gramEnd"/>
      <w:r w:rsidRPr="00111292">
        <w:rPr>
          <w:rFonts w:ascii="Arial" w:eastAsia="Times New Roman" w:hAnsi="Arial" w:cs="Arial"/>
          <w:sz w:val="24"/>
          <w:szCs w:val="24"/>
          <w:lang w:bidi="ar-SA"/>
        </w:rPr>
        <w:t xml:space="preserve"> actively refers concerns/allegations of </w:t>
      </w:r>
      <w:proofErr w:type="gramStart"/>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w:t>
      </w:r>
      <w:proofErr w:type="gramEnd"/>
      <w:r w:rsidR="000B7340">
        <w:rPr>
          <w:rFonts w:ascii="Arial" w:eastAsia="Times New Roman" w:hAnsi="Arial" w:cs="Arial"/>
          <w:sz w:val="24"/>
          <w:szCs w:val="24"/>
          <w:lang w:bidi="ar-SA"/>
        </w:rPr>
        <w:t xml:space="preserve"> abuse</w:t>
      </w:r>
      <w:r w:rsidRPr="00111292">
        <w:rPr>
          <w:rFonts w:ascii="Arial" w:eastAsia="Times New Roman" w:hAnsi="Arial" w:cs="Arial"/>
          <w:sz w:val="24"/>
          <w:szCs w:val="24"/>
          <w:lang w:bidi="ar-SA"/>
        </w:rPr>
        <w:t xml:space="preserve"> where necessary to Herefordshire Council children's social care, and/or other relevant agencies. </w:t>
      </w:r>
    </w:p>
    <w:p w14:paraId="061786A9"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Children resident out of county but attending a Herefordshire school/academy will be reported to their home authority Social Care team. </w:t>
      </w:r>
    </w:p>
    <w:p w14:paraId="4F95C79A" w14:textId="77777777" w:rsidR="005D6CA2" w:rsidRPr="00111292" w:rsidRDefault="005D6CA2" w:rsidP="005D6CA2">
      <w:pPr>
        <w:widowControl/>
        <w:autoSpaceDE/>
        <w:autoSpaceDN/>
        <w:spacing w:before="100" w:beforeAutospacing="1" w:after="100" w:afterAutospacing="1"/>
        <w:rPr>
          <w:rFonts w:ascii="Arial" w:eastAsia="Times New Roman" w:hAnsi="Arial" w:cs="Arial"/>
          <w:sz w:val="24"/>
          <w:szCs w:val="24"/>
          <w:lang w:bidi="ar-SA"/>
        </w:rPr>
      </w:pPr>
      <w:r w:rsidRPr="00111292">
        <w:rPr>
          <w:rFonts w:ascii="Arial" w:eastAsia="Times New Roman" w:hAnsi="Arial" w:cs="Arial"/>
          <w:sz w:val="24"/>
          <w:szCs w:val="24"/>
          <w:lang w:bidi="ar-SA"/>
        </w:rPr>
        <w:t xml:space="preserve">In cases involving children who are subject to risk, harm and abuse and who have LAC status, the children’s social worker must be informed and a coordinated approach to address any incidents or concerns will be required. </w:t>
      </w:r>
    </w:p>
    <w:p w14:paraId="4017405A" w14:textId="77777777" w:rsidR="005D6CA2" w:rsidRDefault="005D6CA2" w:rsidP="005D6CA2">
      <w:pPr>
        <w:widowControl/>
        <w:autoSpaceDE/>
        <w:autoSpaceDN/>
        <w:spacing w:before="100" w:beforeAutospacing="1" w:after="100" w:afterAutospacing="1"/>
        <w:rPr>
          <w:rFonts w:ascii="Arial" w:eastAsia="Times New Roman" w:hAnsi="Arial" w:cs="Arial"/>
          <w:sz w:val="36"/>
          <w:szCs w:val="36"/>
          <w:u w:val="single"/>
          <w:lang w:bidi="ar-SA"/>
        </w:rPr>
      </w:pPr>
    </w:p>
    <w:p w14:paraId="570C9BA1" w14:textId="77777777" w:rsidR="002216D2" w:rsidRDefault="002216D2" w:rsidP="0037087A">
      <w:pPr>
        <w:widowControl/>
        <w:autoSpaceDE/>
        <w:autoSpaceDN/>
        <w:spacing w:before="100" w:beforeAutospacing="1" w:after="100" w:afterAutospacing="1"/>
        <w:outlineLvl w:val="2"/>
        <w:rPr>
          <w:rFonts w:ascii="Arial" w:eastAsia="Times New Roman" w:hAnsi="Arial" w:cs="Arial"/>
          <w:sz w:val="36"/>
          <w:szCs w:val="36"/>
          <w:u w:val="single"/>
          <w:lang w:bidi="ar-SA"/>
        </w:rPr>
      </w:pPr>
    </w:p>
    <w:p w14:paraId="19BB4EA6" w14:textId="77777777" w:rsidR="00EA32B3" w:rsidRPr="00EA32B3" w:rsidRDefault="00EA32B3" w:rsidP="00EA32B3">
      <w:pPr>
        <w:widowControl/>
        <w:autoSpaceDE/>
        <w:autoSpaceDN/>
        <w:spacing w:before="100" w:beforeAutospacing="1" w:after="100" w:afterAutospacing="1"/>
        <w:rPr>
          <w:rFonts w:ascii="Times New Roman" w:eastAsia="Times New Roman" w:hAnsi="Times New Roman" w:cs="Times New Roman"/>
          <w:sz w:val="24"/>
          <w:szCs w:val="24"/>
          <w:lang w:bidi="ar-SA"/>
        </w:rPr>
      </w:pPr>
    </w:p>
    <w:p w14:paraId="41C50401" w14:textId="77777777" w:rsidR="00EA32B3" w:rsidRPr="00EA32B3" w:rsidRDefault="00EA32B3" w:rsidP="00EA32B3">
      <w:pPr>
        <w:widowControl/>
        <w:autoSpaceDE/>
        <w:autoSpaceDN/>
        <w:spacing w:before="100" w:beforeAutospacing="1" w:after="100" w:afterAutospacing="1"/>
        <w:rPr>
          <w:rFonts w:ascii="Calibri" w:eastAsia="Times New Roman" w:hAnsi="Calibri" w:cs="Times New Roman"/>
          <w:b/>
          <w:bCs/>
          <w:sz w:val="32"/>
          <w:szCs w:val="32"/>
          <w:lang w:bidi="ar-SA"/>
        </w:rPr>
      </w:pPr>
    </w:p>
    <w:p w14:paraId="3E378211" w14:textId="77777777" w:rsidR="00F34062" w:rsidRDefault="00F34062" w:rsidP="00EA32B3">
      <w:pPr>
        <w:widowControl/>
        <w:autoSpaceDE/>
        <w:autoSpaceDN/>
        <w:spacing w:before="100" w:beforeAutospacing="1" w:after="100" w:afterAutospacing="1"/>
        <w:rPr>
          <w:rFonts w:ascii="Calibri" w:eastAsia="Times New Roman" w:hAnsi="Calibri" w:cs="Times New Roman"/>
          <w:b/>
          <w:bCs/>
          <w:sz w:val="32"/>
          <w:szCs w:val="32"/>
          <w:lang w:bidi="ar-SA"/>
        </w:rPr>
      </w:pPr>
    </w:p>
    <w:p w14:paraId="728588A2" w14:textId="77777777" w:rsidR="00EA32B3" w:rsidRPr="003216B2" w:rsidRDefault="00EA32B3" w:rsidP="00EA32B3">
      <w:pPr>
        <w:widowControl/>
        <w:autoSpaceDE/>
        <w:autoSpaceDN/>
        <w:spacing w:before="100" w:beforeAutospacing="1" w:after="100" w:afterAutospacing="1"/>
        <w:rPr>
          <w:rFonts w:ascii="Arial" w:eastAsia="Times New Roman" w:hAnsi="Arial" w:cs="Arial"/>
          <w:b/>
          <w:bCs/>
          <w:sz w:val="24"/>
          <w:szCs w:val="24"/>
          <w:u w:val="single"/>
          <w:lang w:bidi="ar-SA"/>
        </w:rPr>
      </w:pPr>
      <w:r w:rsidRPr="003216B2">
        <w:rPr>
          <w:rFonts w:ascii="Arial" w:eastAsia="Times New Roman" w:hAnsi="Arial" w:cs="Arial"/>
          <w:b/>
          <w:bCs/>
          <w:sz w:val="24"/>
          <w:szCs w:val="24"/>
          <w:u w:val="single"/>
          <w:lang w:bidi="ar-SA"/>
        </w:rPr>
        <w:t xml:space="preserve">Appendix 1 </w:t>
      </w:r>
    </w:p>
    <w:p w14:paraId="07D7B37A" w14:textId="77777777" w:rsidR="00F34062" w:rsidRPr="003216B2" w:rsidRDefault="00F34062" w:rsidP="00F34062">
      <w:pPr>
        <w:widowControl/>
        <w:autoSpaceDE/>
        <w:autoSpaceDN/>
        <w:spacing w:before="100" w:beforeAutospacing="1" w:after="100" w:afterAutospacing="1"/>
        <w:jc w:val="center"/>
        <w:rPr>
          <w:rFonts w:ascii="Arial" w:eastAsia="Times New Roman" w:hAnsi="Arial" w:cs="Arial"/>
          <w:sz w:val="24"/>
          <w:szCs w:val="24"/>
          <w:u w:val="single"/>
          <w:lang w:bidi="ar-SA"/>
        </w:rPr>
      </w:pPr>
      <w:r w:rsidRPr="003216B2">
        <w:rPr>
          <w:rFonts w:ascii="Arial" w:eastAsia="Times New Roman" w:hAnsi="Arial" w:cs="Arial"/>
          <w:b/>
          <w:bCs/>
          <w:sz w:val="24"/>
          <w:szCs w:val="24"/>
          <w:u w:val="single"/>
          <w:lang w:bidi="ar-SA"/>
        </w:rPr>
        <w:t>Useful definitions</w:t>
      </w:r>
    </w:p>
    <w:p w14:paraId="790D1646"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u w:val="single"/>
          <w:lang w:bidi="ar-SA"/>
        </w:rPr>
      </w:pPr>
      <w:r w:rsidRPr="003216B2">
        <w:rPr>
          <w:rFonts w:ascii="Arial" w:eastAsia="Times New Roman" w:hAnsi="Arial" w:cs="Arial"/>
          <w:b/>
          <w:bCs/>
          <w:sz w:val="24"/>
          <w:szCs w:val="24"/>
          <w:u w:val="single"/>
          <w:lang w:bidi="ar-SA"/>
        </w:rPr>
        <w:t xml:space="preserve">Sexual Harassment </w:t>
      </w:r>
    </w:p>
    <w:p w14:paraId="061C7C29"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This can be defined as ‘unwanted conduct of a sexual nature’ that can occur online and offline. In the context of this guidance this means in the context of </w:t>
      </w:r>
      <w:proofErr w:type="gramStart"/>
      <w:r w:rsidRPr="003216B2">
        <w:rPr>
          <w:rFonts w:ascii="Arial" w:eastAsia="Times New Roman" w:hAnsi="Arial" w:cs="Arial"/>
          <w:sz w:val="24"/>
          <w:szCs w:val="24"/>
          <w:lang w:bidi="ar-SA"/>
        </w:rPr>
        <w:t>child on child</w:t>
      </w:r>
      <w:proofErr w:type="gramEnd"/>
      <w:r w:rsidRPr="003216B2">
        <w:rPr>
          <w:rFonts w:ascii="Arial" w:eastAsia="Times New Roman" w:hAnsi="Arial" w:cs="Arial"/>
          <w:sz w:val="24"/>
          <w:szCs w:val="24"/>
          <w:lang w:bidi="ar-SA"/>
        </w:rPr>
        <w:t xml:space="preserve"> sexual harassment. Sexual harassment is likely to: violate a child’s dignity, and/or make them feel intimidated, degraded or humiliated and/or create a hostile, offensive or sexualised environment. </w:t>
      </w:r>
    </w:p>
    <w:p w14:paraId="0DD3E6C5"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It can include </w:t>
      </w:r>
    </w:p>
    <w:p w14:paraId="1548DE0C"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 Sexual comments, </w:t>
      </w:r>
      <w:proofErr w:type="gramStart"/>
      <w:r w:rsidRPr="003216B2">
        <w:rPr>
          <w:rFonts w:ascii="Arial" w:eastAsia="Times New Roman" w:hAnsi="Arial" w:cs="Arial"/>
          <w:sz w:val="24"/>
          <w:szCs w:val="24"/>
          <w:lang w:bidi="ar-SA"/>
        </w:rPr>
        <w:t>such as:</w:t>
      </w:r>
      <w:proofErr w:type="gramEnd"/>
      <w:r w:rsidRPr="003216B2">
        <w:rPr>
          <w:rFonts w:ascii="Arial" w:eastAsia="Times New Roman" w:hAnsi="Arial" w:cs="Arial"/>
          <w:sz w:val="24"/>
          <w:szCs w:val="24"/>
          <w:lang w:bidi="ar-SA"/>
        </w:rPr>
        <w:t xml:space="preserve"> telling sexual stories, making lewd comments, making sexual remarks about clothes and appearance and calling someone sexualised </w:t>
      </w:r>
      <w:proofErr w:type="gramStart"/>
      <w:r w:rsidRPr="003216B2">
        <w:rPr>
          <w:rFonts w:ascii="Arial" w:eastAsia="Times New Roman" w:hAnsi="Arial" w:cs="Arial"/>
          <w:sz w:val="24"/>
          <w:szCs w:val="24"/>
          <w:lang w:bidi="ar-SA"/>
        </w:rPr>
        <w:t>names;</w:t>
      </w:r>
      <w:proofErr w:type="gramEnd"/>
      <w:r w:rsidRPr="003216B2">
        <w:rPr>
          <w:rFonts w:ascii="Arial" w:eastAsia="Times New Roman" w:hAnsi="Arial" w:cs="Arial"/>
          <w:sz w:val="24"/>
          <w:szCs w:val="24"/>
          <w:lang w:bidi="ar-SA"/>
        </w:rPr>
        <w:t xml:space="preserve"> </w:t>
      </w:r>
    </w:p>
    <w:p w14:paraId="277B3AF7"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 Sexual “jokes” or taunting. </w:t>
      </w:r>
    </w:p>
    <w:p w14:paraId="3D91EFF2"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u w:val="single"/>
          <w:lang w:bidi="ar-SA"/>
        </w:rPr>
      </w:pPr>
      <w:r w:rsidRPr="003216B2">
        <w:rPr>
          <w:rFonts w:ascii="Arial" w:eastAsia="Times New Roman" w:hAnsi="Arial" w:cs="Arial"/>
          <w:b/>
          <w:bCs/>
          <w:sz w:val="24"/>
          <w:szCs w:val="24"/>
          <w:u w:val="single"/>
          <w:lang w:bidi="ar-SA"/>
        </w:rPr>
        <w:t xml:space="preserve">Sexting </w:t>
      </w:r>
    </w:p>
    <w:p w14:paraId="22AEE511"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Sexting is when someone shares sexual, naked or semi-naked images or videos of themselves or others or sends sexually explicit messages. They can be sent using mobiles, tablets, smartphones, laptops - any device that allows you to share media and messages. This is also known as youth produced sexual imagery </w:t>
      </w:r>
    </w:p>
    <w:p w14:paraId="2A9681F6"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The UK Council for Internet Safety (UKCIS) Education Group has published Advice for Schools and Colleges on Responding to Sexting Incidents </w:t>
      </w:r>
    </w:p>
    <w:p w14:paraId="6B048A77"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www.gov.uk/government/publications/sexting-in-schools-and-college </w:t>
      </w:r>
    </w:p>
    <w:p w14:paraId="2840D7BD"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u w:val="single"/>
          <w:lang w:bidi="ar-SA"/>
        </w:rPr>
      </w:pPr>
      <w:r w:rsidRPr="003216B2">
        <w:rPr>
          <w:rFonts w:ascii="Arial" w:eastAsia="Times New Roman" w:hAnsi="Arial" w:cs="Arial"/>
          <w:b/>
          <w:bCs/>
          <w:sz w:val="24"/>
          <w:szCs w:val="24"/>
          <w:u w:val="single"/>
          <w:lang w:bidi="ar-SA"/>
        </w:rPr>
        <w:t xml:space="preserve">Upskirting </w:t>
      </w:r>
    </w:p>
    <w:p w14:paraId="5AA145B3"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This typically involves taking a picture under a person’s clothing without them knowing, with the intention of viewing their genitals or buttocks to obtain sexual gratification, or cause the victim humiliation, distress or alarm. It is now a criminal offence and may constitute sexual harassment. Cases of ‘up skirting’ have a mandatory requirement for being reported. </w:t>
      </w:r>
    </w:p>
    <w:p w14:paraId="77FBCE46" w14:textId="77777777" w:rsidR="00F34062" w:rsidRPr="003216B2" w:rsidRDefault="00F34062" w:rsidP="00F34062">
      <w:pPr>
        <w:widowControl/>
        <w:autoSpaceDE/>
        <w:autoSpaceDN/>
        <w:spacing w:before="100" w:beforeAutospacing="1" w:after="100" w:afterAutospacing="1"/>
        <w:rPr>
          <w:rFonts w:ascii="Arial" w:eastAsia="Times New Roman" w:hAnsi="Arial" w:cs="Arial"/>
          <w:b/>
          <w:bCs/>
          <w:sz w:val="24"/>
          <w:szCs w:val="24"/>
          <w:u w:val="single"/>
          <w:lang w:bidi="ar-SA"/>
        </w:rPr>
      </w:pPr>
      <w:r w:rsidRPr="003216B2">
        <w:rPr>
          <w:rFonts w:ascii="Arial" w:eastAsia="Times New Roman" w:hAnsi="Arial" w:cs="Arial"/>
          <w:b/>
          <w:bCs/>
          <w:sz w:val="24"/>
          <w:szCs w:val="24"/>
          <w:u w:val="single"/>
          <w:lang w:bidi="ar-SA"/>
        </w:rPr>
        <w:t xml:space="preserve">Rape </w:t>
      </w:r>
    </w:p>
    <w:p w14:paraId="12254300"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A person (A) commits an offence of rape if: he intentionally penetrates the vagina, anus or mouth of another person (B) with his penis, B does not consent to the penetration and A does not reasonably believe that B consents. </w:t>
      </w:r>
    </w:p>
    <w:p w14:paraId="3A881C4F" w14:textId="77777777" w:rsidR="00F34062" w:rsidRPr="003216B2" w:rsidRDefault="00F34062" w:rsidP="00F34062">
      <w:pPr>
        <w:widowControl/>
        <w:autoSpaceDE/>
        <w:autoSpaceDN/>
        <w:spacing w:before="100" w:beforeAutospacing="1" w:after="100" w:afterAutospacing="1"/>
        <w:rPr>
          <w:rFonts w:ascii="Arial" w:eastAsia="Times New Roman" w:hAnsi="Arial" w:cs="Arial"/>
          <w:b/>
          <w:bCs/>
          <w:sz w:val="24"/>
          <w:szCs w:val="24"/>
          <w:u w:val="single"/>
          <w:lang w:bidi="ar-SA"/>
        </w:rPr>
      </w:pPr>
    </w:p>
    <w:p w14:paraId="12B2DD37" w14:textId="77777777" w:rsidR="00F34062" w:rsidRPr="003216B2" w:rsidRDefault="00F34062" w:rsidP="00F34062">
      <w:pPr>
        <w:widowControl/>
        <w:autoSpaceDE/>
        <w:autoSpaceDN/>
        <w:spacing w:before="100" w:beforeAutospacing="1" w:after="100" w:afterAutospacing="1"/>
        <w:rPr>
          <w:rFonts w:ascii="Arial" w:eastAsia="Times New Roman" w:hAnsi="Arial" w:cs="Arial"/>
          <w:b/>
          <w:bCs/>
          <w:sz w:val="24"/>
          <w:szCs w:val="24"/>
          <w:u w:val="single"/>
          <w:lang w:bidi="ar-SA"/>
        </w:rPr>
      </w:pPr>
      <w:r w:rsidRPr="003216B2">
        <w:rPr>
          <w:rFonts w:ascii="Arial" w:eastAsia="Times New Roman" w:hAnsi="Arial" w:cs="Arial"/>
          <w:b/>
          <w:bCs/>
          <w:sz w:val="24"/>
          <w:szCs w:val="24"/>
          <w:u w:val="single"/>
          <w:lang w:bidi="ar-SA"/>
        </w:rPr>
        <w:t xml:space="preserve">Assault by Penetration </w:t>
      </w:r>
    </w:p>
    <w:p w14:paraId="72DD4AA3"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2E85503E" w14:textId="77777777" w:rsidR="00F34062" w:rsidRPr="003216B2" w:rsidRDefault="00F34062" w:rsidP="00F34062">
      <w:pPr>
        <w:widowControl/>
        <w:autoSpaceDE/>
        <w:autoSpaceDN/>
        <w:spacing w:before="100" w:beforeAutospacing="1" w:after="100" w:afterAutospacing="1"/>
        <w:rPr>
          <w:rFonts w:ascii="Arial" w:eastAsia="Times New Roman" w:hAnsi="Arial" w:cs="Arial"/>
          <w:b/>
          <w:bCs/>
          <w:sz w:val="24"/>
          <w:szCs w:val="24"/>
          <w:u w:val="single"/>
          <w:lang w:bidi="ar-SA"/>
        </w:rPr>
      </w:pPr>
      <w:r w:rsidRPr="003216B2">
        <w:rPr>
          <w:rFonts w:ascii="Arial" w:eastAsia="Times New Roman" w:hAnsi="Arial" w:cs="Arial"/>
          <w:b/>
          <w:bCs/>
          <w:sz w:val="24"/>
          <w:szCs w:val="24"/>
          <w:u w:val="single"/>
          <w:lang w:bidi="ar-SA"/>
        </w:rPr>
        <w:lastRenderedPageBreak/>
        <w:t>Sexual Assault</w:t>
      </w:r>
    </w:p>
    <w:p w14:paraId="4B642C45"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A person (A) commits an offence of sexual assault if: s/he intentionally touches another person (B), the touching is sexual, B does not consent to the touching and A does not reasonably believe that B consents. </w:t>
      </w:r>
    </w:p>
    <w:p w14:paraId="5D03336C" w14:textId="77777777" w:rsidR="00796AAE" w:rsidRPr="00796AAE" w:rsidRDefault="00796AAE" w:rsidP="00F34062">
      <w:pPr>
        <w:widowControl/>
        <w:autoSpaceDE/>
        <w:autoSpaceDN/>
        <w:spacing w:before="100" w:beforeAutospacing="1" w:after="100" w:afterAutospacing="1"/>
        <w:rPr>
          <w:rFonts w:ascii="Arial" w:hAnsi="Arial" w:cs="Arial"/>
          <w:sz w:val="24"/>
          <w:szCs w:val="24"/>
        </w:rPr>
      </w:pPr>
      <w:r w:rsidRPr="00796AAE">
        <w:rPr>
          <w:rFonts w:ascii="Arial" w:hAnsi="Arial" w:cs="Arial"/>
          <w:b/>
          <w:sz w:val="24"/>
          <w:szCs w:val="24"/>
          <w:u w:val="single"/>
        </w:rPr>
        <w:t>Causing someone to engage in sexual activity without consent:</w:t>
      </w:r>
      <w:r w:rsidRPr="00796AAE">
        <w:rPr>
          <w:rFonts w:ascii="Arial" w:hAnsi="Arial" w:cs="Arial"/>
          <w:sz w:val="24"/>
          <w:szCs w:val="24"/>
        </w:rPr>
        <w:t xml:space="preserve"> </w:t>
      </w:r>
    </w:p>
    <w:p w14:paraId="5ED8A6B3" w14:textId="77777777" w:rsidR="00796AAE" w:rsidRPr="00796AAE" w:rsidRDefault="00796AAE" w:rsidP="00F34062">
      <w:pPr>
        <w:widowControl/>
        <w:autoSpaceDE/>
        <w:autoSpaceDN/>
        <w:spacing w:before="100" w:beforeAutospacing="1" w:after="100" w:afterAutospacing="1"/>
        <w:rPr>
          <w:rFonts w:ascii="Arial" w:eastAsia="Times New Roman" w:hAnsi="Arial" w:cs="Arial"/>
          <w:b/>
          <w:bCs/>
          <w:sz w:val="24"/>
          <w:szCs w:val="24"/>
          <w:u w:val="single"/>
          <w:lang w:bidi="ar-SA"/>
        </w:rPr>
      </w:pPr>
      <w:r w:rsidRPr="00796AAE">
        <w:rPr>
          <w:rFonts w:ascii="Arial" w:hAnsi="Arial" w:cs="Arial"/>
          <w:sz w:val="24"/>
          <w:szCs w:val="24"/>
        </w:rPr>
        <w:t>A person (A) commits an offence if: s/he intentionally causes another person (B) to engage in an activity, the activity is sexual, B does not consent to engaging in the activity, and A does not reasonably believe that B consents. (NOTE – this could include forcing someone to strip, touch themselves sexually, or to engage in sexual activity with a third par</w:t>
      </w:r>
      <w:r>
        <w:rPr>
          <w:rFonts w:ascii="Arial" w:hAnsi="Arial" w:cs="Arial"/>
          <w:sz w:val="24"/>
          <w:szCs w:val="24"/>
        </w:rPr>
        <w:t>ty.)</w:t>
      </w:r>
      <w:r w:rsidRPr="00796AAE">
        <w:rPr>
          <w:rFonts w:ascii="Arial" w:hAnsi="Arial" w:cs="Arial"/>
          <w:sz w:val="24"/>
          <w:szCs w:val="24"/>
        </w:rPr>
        <w:t xml:space="preserve"> Jones, L et al. (2012)</w:t>
      </w:r>
      <w:r>
        <w:rPr>
          <w:rFonts w:ascii="Arial" w:eastAsia="Times New Roman" w:hAnsi="Arial" w:cs="Arial"/>
          <w:b/>
          <w:bCs/>
          <w:sz w:val="24"/>
          <w:szCs w:val="24"/>
          <w:u w:val="single"/>
          <w:lang w:bidi="ar-SA"/>
        </w:rPr>
        <w:t>.</w:t>
      </w:r>
    </w:p>
    <w:p w14:paraId="38801385"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u w:val="single"/>
          <w:lang w:bidi="ar-SA"/>
        </w:rPr>
      </w:pPr>
      <w:r w:rsidRPr="003216B2">
        <w:rPr>
          <w:rFonts w:ascii="Arial" w:eastAsia="Times New Roman" w:hAnsi="Arial" w:cs="Arial"/>
          <w:b/>
          <w:bCs/>
          <w:sz w:val="24"/>
          <w:szCs w:val="24"/>
          <w:u w:val="single"/>
          <w:lang w:bidi="ar-SA"/>
        </w:rPr>
        <w:t xml:space="preserve">Consent </w:t>
      </w:r>
    </w:p>
    <w:p w14:paraId="24799DC6"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w:t>
      </w:r>
    </w:p>
    <w:p w14:paraId="68A68134"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It is important to know that: -</w:t>
      </w:r>
      <w:r w:rsidRPr="003216B2">
        <w:rPr>
          <w:rFonts w:ascii="Arial" w:eastAsia="Times New Roman" w:hAnsi="Arial" w:cs="Arial"/>
          <w:sz w:val="24"/>
          <w:szCs w:val="24"/>
          <w:lang w:bidi="ar-SA"/>
        </w:rPr>
        <w:br/>
        <w:t>• A child under the age of 13 can never consent to any sexual activity; • The age of consent is 16;</w:t>
      </w:r>
      <w:r w:rsidRPr="003216B2">
        <w:rPr>
          <w:rFonts w:ascii="Arial" w:eastAsia="Times New Roman" w:hAnsi="Arial" w:cs="Arial"/>
          <w:sz w:val="24"/>
          <w:szCs w:val="24"/>
          <w:lang w:bidi="ar-SA"/>
        </w:rPr>
        <w:br/>
        <w:t xml:space="preserve">• Sexual intercourse without consent is rape. </w:t>
      </w:r>
    </w:p>
    <w:p w14:paraId="56B7A4A5"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It is also important to differentiate between consensual sexual activity between children of a similar age and that which involves any power imbalance, coercion or exploitation. Due to their additional training, the designated safeguarding lead (or deputy) should be involved and leading the school or college response. If in any doubt, they should seek expert advice. </w:t>
      </w:r>
    </w:p>
    <w:p w14:paraId="5E343857" w14:textId="77777777" w:rsidR="00F3406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It is important that schools and colleges consider sexual harassment in broad terms. Sexual harassment (as set out above) creates an atmosphere that, if not challenged, can normalise inappropriate behaviours and provide an environment that may lead to sexual violence. </w:t>
      </w:r>
    </w:p>
    <w:p w14:paraId="146238C0" w14:textId="77777777" w:rsidR="00424A63" w:rsidRDefault="00424A63" w:rsidP="00F34062">
      <w:pPr>
        <w:widowControl/>
        <w:autoSpaceDE/>
        <w:autoSpaceDN/>
        <w:spacing w:before="100" w:beforeAutospacing="1" w:after="100" w:afterAutospacing="1"/>
      </w:pPr>
      <w:r>
        <w:rPr>
          <w:rFonts w:ascii="Arial" w:hAnsi="Arial" w:cs="Arial"/>
          <w:b/>
          <w:sz w:val="24"/>
          <w:szCs w:val="24"/>
          <w:u w:val="single"/>
        </w:rPr>
        <w:t>C</w:t>
      </w:r>
      <w:r w:rsidRPr="00424A63">
        <w:rPr>
          <w:rFonts w:ascii="Arial" w:hAnsi="Arial" w:cs="Arial"/>
          <w:b/>
          <w:sz w:val="24"/>
          <w:szCs w:val="24"/>
          <w:u w:val="single"/>
        </w:rPr>
        <w:t>onsensual and non-consensual sharing of nude and semi-nude images and/or videos (also known as sexting or youth produced sexual imagery):</w:t>
      </w:r>
    </w:p>
    <w:p w14:paraId="1727DABF" w14:textId="77777777" w:rsidR="00424A63" w:rsidRPr="00424A63" w:rsidRDefault="00424A63" w:rsidP="00F34062">
      <w:pPr>
        <w:widowControl/>
        <w:autoSpaceDE/>
        <w:autoSpaceDN/>
        <w:spacing w:before="100" w:beforeAutospacing="1" w:after="100" w:afterAutospacing="1"/>
        <w:rPr>
          <w:rFonts w:ascii="Arial" w:hAnsi="Arial" w:cs="Arial"/>
          <w:sz w:val="24"/>
          <w:szCs w:val="24"/>
        </w:rPr>
      </w:pPr>
      <w:r w:rsidRPr="00424A63">
        <w:rPr>
          <w:rFonts w:ascii="Arial" w:hAnsi="Arial" w:cs="Arial"/>
          <w:sz w:val="24"/>
          <w:szCs w:val="24"/>
        </w:rPr>
        <w:t xml:space="preserve">The DFE provides Searching Screening and Confiscation Advice for schools. The UKCIS Education Group has published Sharing nudes and semi-nudes: advice for education settings working with children and young people which outlines how to respond to </w:t>
      </w:r>
      <w:r>
        <w:rPr>
          <w:rFonts w:ascii="Arial" w:hAnsi="Arial" w:cs="Arial"/>
          <w:sz w:val="24"/>
          <w:szCs w:val="24"/>
        </w:rPr>
        <w:t xml:space="preserve">an incident of nude and/or </w:t>
      </w:r>
      <w:proofErr w:type="spellStart"/>
      <w:r>
        <w:rPr>
          <w:rFonts w:ascii="Arial" w:hAnsi="Arial" w:cs="Arial"/>
          <w:sz w:val="24"/>
          <w:szCs w:val="24"/>
        </w:rPr>
        <w:t xml:space="preserve">semi </w:t>
      </w:r>
      <w:r w:rsidRPr="00424A63">
        <w:rPr>
          <w:rFonts w:ascii="Arial" w:hAnsi="Arial" w:cs="Arial"/>
          <w:sz w:val="24"/>
          <w:szCs w:val="24"/>
        </w:rPr>
        <w:t>nude</w:t>
      </w:r>
      <w:proofErr w:type="spellEnd"/>
      <w:r w:rsidRPr="00424A63">
        <w:rPr>
          <w:rFonts w:ascii="Arial" w:hAnsi="Arial" w:cs="Arial"/>
          <w:sz w:val="24"/>
          <w:szCs w:val="24"/>
        </w:rPr>
        <w:t xml:space="preserve"> being shared</w:t>
      </w:r>
    </w:p>
    <w:p w14:paraId="6EFF7F51" w14:textId="77777777" w:rsidR="00424A63" w:rsidRDefault="00424A63" w:rsidP="00F34062">
      <w:pPr>
        <w:widowControl/>
        <w:autoSpaceDE/>
        <w:autoSpaceDN/>
        <w:spacing w:before="100" w:beforeAutospacing="1" w:after="100" w:afterAutospacing="1"/>
        <w:rPr>
          <w:rFonts w:ascii="Arial" w:eastAsia="Times New Roman" w:hAnsi="Arial" w:cs="Arial"/>
          <w:sz w:val="24"/>
          <w:szCs w:val="24"/>
          <w:lang w:bidi="ar-SA"/>
        </w:rPr>
      </w:pPr>
      <w:hyperlink r:id="rId15" w:history="1">
        <w:r w:rsidRPr="00097FDE">
          <w:rPr>
            <w:rStyle w:val="Hyperlink"/>
            <w:rFonts w:ascii="Arial" w:eastAsia="Times New Roman" w:hAnsi="Arial" w:cs="Arial"/>
            <w:sz w:val="24"/>
            <w:szCs w:val="24"/>
            <w:lang w:bidi="ar-SA"/>
          </w:rPr>
          <w:t>https://www.gov.uk/government/publications/searching-screening-and-confiscation</w:t>
        </w:r>
      </w:hyperlink>
    </w:p>
    <w:p w14:paraId="5AC42D87" w14:textId="77777777" w:rsidR="00424A63" w:rsidRDefault="00424A63" w:rsidP="00F34062">
      <w:pPr>
        <w:widowControl/>
        <w:autoSpaceDE/>
        <w:autoSpaceDN/>
        <w:spacing w:before="100" w:beforeAutospacing="1" w:after="100" w:afterAutospacing="1"/>
        <w:rPr>
          <w:rFonts w:ascii="Arial" w:eastAsia="Times New Roman" w:hAnsi="Arial" w:cs="Arial"/>
          <w:sz w:val="24"/>
          <w:szCs w:val="24"/>
          <w:lang w:bidi="ar-SA"/>
        </w:rPr>
      </w:pPr>
      <w:hyperlink r:id="rId16" w:history="1">
        <w:r w:rsidRPr="00424A63">
          <w:rPr>
            <w:color w:val="0000FF"/>
            <w:u w:val="single"/>
          </w:rPr>
          <w:t>Sharing nudes and semi-nudes: advice for education settings working with children and young people - GOV.UK (www.gov.uk)</w:t>
        </w:r>
      </w:hyperlink>
    </w:p>
    <w:p w14:paraId="33136B7C" w14:textId="77777777" w:rsidR="00424A63" w:rsidRPr="003216B2" w:rsidRDefault="00424A63" w:rsidP="00F34062">
      <w:pPr>
        <w:widowControl/>
        <w:autoSpaceDE/>
        <w:autoSpaceDN/>
        <w:spacing w:before="100" w:beforeAutospacing="1" w:after="100" w:afterAutospacing="1"/>
        <w:rPr>
          <w:rFonts w:ascii="Arial" w:eastAsia="Times New Roman" w:hAnsi="Arial" w:cs="Arial"/>
          <w:sz w:val="24"/>
          <w:szCs w:val="24"/>
          <w:lang w:bidi="ar-SA"/>
        </w:rPr>
      </w:pPr>
    </w:p>
    <w:p w14:paraId="0B0F4CEA"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u w:val="single"/>
          <w:lang w:bidi="ar-SA"/>
        </w:rPr>
      </w:pPr>
      <w:r w:rsidRPr="003216B2">
        <w:rPr>
          <w:rFonts w:ascii="Arial" w:eastAsia="Times New Roman" w:hAnsi="Arial" w:cs="Arial"/>
          <w:b/>
          <w:bCs/>
          <w:sz w:val="24"/>
          <w:szCs w:val="24"/>
          <w:u w:val="single"/>
          <w:lang w:bidi="ar-SA"/>
        </w:rPr>
        <w:t xml:space="preserve">Harmful Sexual Behaviour (HSB) </w:t>
      </w:r>
    </w:p>
    <w:p w14:paraId="650670D1"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Children’s sexual behaviour exists on a wide continuum, from normal and developmentally expected </w:t>
      </w:r>
      <w:proofErr w:type="gramStart"/>
      <w:r w:rsidRPr="003216B2">
        <w:rPr>
          <w:rFonts w:ascii="Arial" w:eastAsia="Times New Roman" w:hAnsi="Arial" w:cs="Arial"/>
          <w:sz w:val="24"/>
          <w:szCs w:val="24"/>
          <w:lang w:bidi="ar-SA"/>
        </w:rPr>
        <w:t>to</w:t>
      </w:r>
      <w:proofErr w:type="gramEnd"/>
      <w:r w:rsidRPr="003216B2">
        <w:rPr>
          <w:rFonts w:ascii="Arial" w:eastAsia="Times New Roman" w:hAnsi="Arial" w:cs="Arial"/>
          <w:sz w:val="24"/>
          <w:szCs w:val="24"/>
          <w:lang w:bidi="ar-SA"/>
        </w:rPr>
        <w:t xml:space="preserve"> inappropriate, problematic, abusive and violent. Problematic, abusive and violent sexual behaviour is developmentally inappropriate and may cause developmental damage. A useful </w:t>
      </w:r>
      <w:r w:rsidRPr="003216B2">
        <w:rPr>
          <w:rFonts w:ascii="Arial" w:eastAsia="Times New Roman" w:hAnsi="Arial" w:cs="Arial"/>
          <w:sz w:val="24"/>
          <w:szCs w:val="24"/>
          <w:lang w:bidi="ar-SA"/>
        </w:rPr>
        <w:lastRenderedPageBreak/>
        <w:t xml:space="preserve">umbrella term is “harmful sexual behaviour”. The term has been widely adopted in child protection and is used in this advice. Harmful sexual behaviour can occur online and/or offline and can also occur simultaneously between the two. Harmful sexual behaviour should be considered in a child protection context. </w:t>
      </w:r>
    </w:p>
    <w:p w14:paraId="4322EA87"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Useful guidance can be found in: - </w:t>
      </w:r>
    </w:p>
    <w:p w14:paraId="2D8C0666"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NSPCC's and Research in Practice's Harmful Sexual Behaviour Framework: </w:t>
      </w:r>
    </w:p>
    <w:p w14:paraId="6FDE4A39"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color w:val="0260BF"/>
          <w:sz w:val="24"/>
          <w:szCs w:val="24"/>
          <w:lang w:bidi="ar-SA"/>
        </w:rPr>
        <w:t xml:space="preserve">www.nspcc.org.uk/globalassets/documents/publications/harmful-sexual-behaviour- framework.pdf </w:t>
      </w:r>
    </w:p>
    <w:p w14:paraId="3DD25E60"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The Brook Sexual Behaviours Traffic Light Tool can also be very helpful in identifying sexual behaviours by </w:t>
      </w:r>
      <w:proofErr w:type="gramStart"/>
      <w:r w:rsidRPr="003216B2">
        <w:rPr>
          <w:rFonts w:ascii="Arial" w:eastAsia="Times New Roman" w:hAnsi="Arial" w:cs="Arial"/>
          <w:sz w:val="24"/>
          <w:szCs w:val="24"/>
          <w:lang w:bidi="ar-SA"/>
        </w:rPr>
        <w:t>children  (</w:t>
      </w:r>
      <w:proofErr w:type="gramEnd"/>
      <w:r w:rsidRPr="003216B2">
        <w:rPr>
          <w:rFonts w:ascii="Arial" w:eastAsia="Times New Roman" w:hAnsi="Arial" w:cs="Arial"/>
          <w:sz w:val="24"/>
          <w:szCs w:val="24"/>
          <w:lang w:bidi="ar-SA"/>
        </w:rPr>
        <w:t>Appendix 2)</w:t>
      </w:r>
    </w:p>
    <w:p w14:paraId="4A7B517B" w14:textId="77777777" w:rsidR="00F34062" w:rsidRDefault="00B22260" w:rsidP="00F34062">
      <w:pPr>
        <w:widowControl/>
        <w:autoSpaceDE/>
        <w:autoSpaceDN/>
        <w:spacing w:before="100" w:beforeAutospacing="1" w:after="100" w:afterAutospacing="1"/>
        <w:rPr>
          <w:rFonts w:ascii="Arial" w:eastAsia="Times New Roman" w:hAnsi="Arial" w:cs="Arial"/>
          <w:color w:val="0260BF"/>
          <w:sz w:val="24"/>
          <w:szCs w:val="24"/>
          <w:lang w:bidi="ar-SA"/>
        </w:rPr>
      </w:pPr>
      <w:hyperlink r:id="rId17" w:history="1">
        <w:r w:rsidRPr="00CA0A74">
          <w:rPr>
            <w:rStyle w:val="Hyperlink"/>
            <w:rFonts w:ascii="Arial" w:eastAsia="Times New Roman" w:hAnsi="Arial" w:cs="Arial"/>
            <w:sz w:val="24"/>
            <w:szCs w:val="24"/>
            <w:lang w:bidi="ar-SA"/>
          </w:rPr>
          <w:t>www.brook.org.uk/our-work/the-sexual-behaviours-traffic-light-tool</w:t>
        </w:r>
      </w:hyperlink>
      <w:r w:rsidR="00F34062" w:rsidRPr="003216B2">
        <w:rPr>
          <w:rFonts w:ascii="Arial" w:eastAsia="Times New Roman" w:hAnsi="Arial" w:cs="Arial"/>
          <w:color w:val="0260BF"/>
          <w:sz w:val="24"/>
          <w:szCs w:val="24"/>
          <w:lang w:bidi="ar-SA"/>
        </w:rPr>
        <w:t xml:space="preserve"> </w:t>
      </w:r>
    </w:p>
    <w:p w14:paraId="77F1B5E5" w14:textId="77777777" w:rsidR="00B22260" w:rsidRDefault="00B22260" w:rsidP="00F34062">
      <w:pPr>
        <w:widowControl/>
        <w:autoSpaceDE/>
        <w:autoSpaceDN/>
        <w:spacing w:before="100" w:beforeAutospacing="1" w:after="100" w:afterAutospacing="1"/>
        <w:rPr>
          <w:rFonts w:ascii="Arial" w:eastAsia="Times New Roman" w:hAnsi="Arial" w:cs="Arial"/>
          <w:color w:val="0260BF"/>
          <w:sz w:val="24"/>
          <w:szCs w:val="24"/>
          <w:lang w:bidi="ar-SA"/>
        </w:rPr>
      </w:pPr>
      <w:r w:rsidRPr="00E55F91">
        <w:rPr>
          <w:rFonts w:ascii="Arial" w:hAnsi="Arial" w:cs="Arial"/>
          <w:sz w:val="24"/>
          <w:szCs w:val="24"/>
          <w:shd w:val="clear" w:color="auto" w:fill="FFFFFF"/>
        </w:rPr>
        <w:t xml:space="preserve">The Harmful Sexual Behaviour Support Service, funded by the Home Office and developed in collaboration with the Department for Education, is hosted by </w:t>
      </w:r>
      <w:proofErr w:type="spellStart"/>
      <w:r w:rsidRPr="00E55F91">
        <w:rPr>
          <w:rFonts w:ascii="Arial" w:hAnsi="Arial" w:cs="Arial"/>
          <w:sz w:val="24"/>
          <w:szCs w:val="24"/>
          <w:shd w:val="clear" w:color="auto" w:fill="FFFFFF"/>
        </w:rPr>
        <w:t>SWGfL</w:t>
      </w:r>
      <w:proofErr w:type="spellEnd"/>
      <w:r w:rsidRPr="00E55F91">
        <w:rPr>
          <w:rFonts w:ascii="Arial" w:hAnsi="Arial" w:cs="Arial"/>
          <w:sz w:val="24"/>
          <w:szCs w:val="24"/>
          <w:shd w:val="clear" w:color="auto" w:fill="FFFFFF"/>
        </w:rPr>
        <w:t xml:space="preserve"> and available Monday to Friday, 8am to 8pm, on 0344 225 0623 or hsbsupport@swgfl.org.uk.  The service provides advice and resources to education and safeguarding professionals who encounter, or have concerns about, harmful sexual behaviour among the children they work with</w:t>
      </w:r>
    </w:p>
    <w:p w14:paraId="0EDC06B5" w14:textId="77777777" w:rsidR="00F34062" w:rsidRPr="003216B2" w:rsidRDefault="00F34062" w:rsidP="00F34062">
      <w:pPr>
        <w:widowControl/>
        <w:autoSpaceDE/>
        <w:autoSpaceDN/>
        <w:spacing w:before="100" w:beforeAutospacing="1" w:after="100" w:afterAutospacing="1"/>
        <w:rPr>
          <w:rFonts w:ascii="Arial" w:eastAsia="Times New Roman" w:hAnsi="Arial" w:cs="Arial"/>
          <w:b/>
          <w:bCs/>
          <w:sz w:val="24"/>
          <w:szCs w:val="24"/>
          <w:u w:val="single"/>
          <w:lang w:bidi="ar-SA"/>
        </w:rPr>
      </w:pPr>
      <w:r w:rsidRPr="003216B2">
        <w:rPr>
          <w:rFonts w:ascii="Arial" w:eastAsia="Times New Roman" w:hAnsi="Arial" w:cs="Arial"/>
          <w:b/>
          <w:bCs/>
          <w:sz w:val="24"/>
          <w:szCs w:val="24"/>
          <w:u w:val="single"/>
          <w:lang w:bidi="ar-SA"/>
        </w:rPr>
        <w:t>Initiation/hazing</w:t>
      </w:r>
    </w:p>
    <w:p w14:paraId="29FA129D" w14:textId="77777777" w:rsidR="00F34062" w:rsidRPr="003216B2" w:rsidRDefault="00F34062" w:rsidP="00F34062">
      <w:pPr>
        <w:widowControl/>
        <w:autoSpaceDE/>
        <w:autoSpaceDN/>
        <w:spacing w:after="240"/>
        <w:rPr>
          <w:rFonts w:ascii="Arial" w:eastAsia="Times New Roman" w:hAnsi="Arial" w:cs="Arial"/>
          <w:color w:val="000000"/>
          <w:sz w:val="24"/>
          <w:szCs w:val="24"/>
          <w:lang w:bidi="ar-SA"/>
        </w:rPr>
      </w:pPr>
      <w:r w:rsidRPr="003216B2">
        <w:rPr>
          <w:rFonts w:ascii="Arial" w:eastAsia="Times New Roman" w:hAnsi="Arial" w:cs="Arial"/>
          <w:color w:val="000000"/>
          <w:sz w:val="24"/>
          <w:szCs w:val="24"/>
          <w:lang w:bidi="ar-SA"/>
        </w:rPr>
        <w:t xml:space="preserve">Hazing or initiation ceremonies refers to the practice of rituals, challenges, and other activities involving harassment, abuse or humiliation used as a way of initiating a person into a group. Hazing is seen in many different types of social groups, including gangs, sports teams and school groups. The initiation rituals can range from relatively </w:t>
      </w:r>
      <w:proofErr w:type="gramStart"/>
      <w:r w:rsidRPr="003216B2">
        <w:rPr>
          <w:rFonts w:ascii="Arial" w:eastAsia="Times New Roman" w:hAnsi="Arial" w:cs="Arial"/>
          <w:color w:val="000000"/>
          <w:sz w:val="24"/>
          <w:szCs w:val="24"/>
          <w:lang w:bidi="ar-SA"/>
        </w:rPr>
        <w:t>low level</w:t>
      </w:r>
      <w:proofErr w:type="gramEnd"/>
      <w:r w:rsidRPr="003216B2">
        <w:rPr>
          <w:rFonts w:ascii="Arial" w:eastAsia="Times New Roman" w:hAnsi="Arial" w:cs="Arial"/>
          <w:color w:val="000000"/>
          <w:sz w:val="24"/>
          <w:szCs w:val="24"/>
          <w:lang w:bidi="ar-SA"/>
        </w:rPr>
        <w:t xml:space="preserve"> pranks, to protracted patterns of behaviour that rise to the level of abuse or criminal misconduct. Hazing may include physical or psychological abuse. It may also include nudity or sexual assault. </w:t>
      </w:r>
    </w:p>
    <w:p w14:paraId="79A8E819"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u w:val="single"/>
          <w:lang w:bidi="ar-SA"/>
        </w:rPr>
      </w:pPr>
      <w:r w:rsidRPr="003216B2">
        <w:rPr>
          <w:rFonts w:ascii="Arial" w:eastAsia="Times New Roman" w:hAnsi="Arial" w:cs="Arial"/>
          <w:b/>
          <w:bCs/>
          <w:sz w:val="24"/>
          <w:szCs w:val="24"/>
          <w:u w:val="single"/>
          <w:lang w:bidi="ar-SA"/>
        </w:rPr>
        <w:t xml:space="preserve">Contextual Safeguarding </w:t>
      </w:r>
    </w:p>
    <w:p w14:paraId="5FDD09D5"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All staff, but especially the designated safeguarding lead (or deputy) should be considering the context within which incidents and/or behaviours occur. This is known as contextual safeguarding, which simply means assessments of children should consider whether wider environmental factors are present in a child’s life that are a threat to their safety and/or welfare. </w:t>
      </w:r>
    </w:p>
    <w:p w14:paraId="3DCF08DF" w14:textId="77777777" w:rsidR="00F34062" w:rsidRPr="003216B2" w:rsidRDefault="00F34062" w:rsidP="00F34062">
      <w:pPr>
        <w:widowControl/>
        <w:autoSpaceDE/>
        <w:autoSpaceDN/>
        <w:spacing w:before="100" w:beforeAutospacing="1" w:after="100" w:afterAutospacing="1"/>
        <w:rPr>
          <w:rFonts w:ascii="Arial" w:eastAsia="Times New Roman" w:hAnsi="Arial" w:cs="Arial"/>
          <w:b/>
          <w:sz w:val="24"/>
          <w:szCs w:val="24"/>
          <w:u w:val="single"/>
          <w:lang w:bidi="ar-SA"/>
        </w:rPr>
      </w:pPr>
      <w:r w:rsidRPr="003216B2">
        <w:rPr>
          <w:rFonts w:ascii="Arial" w:eastAsia="Times New Roman" w:hAnsi="Arial" w:cs="Arial"/>
          <w:b/>
          <w:sz w:val="24"/>
          <w:szCs w:val="24"/>
          <w:u w:val="single"/>
          <w:lang w:bidi="ar-SA"/>
        </w:rPr>
        <w:t>Legislation, guidance and Law</w:t>
      </w:r>
    </w:p>
    <w:p w14:paraId="4A941A58" w14:textId="77777777" w:rsidR="00F34062" w:rsidRDefault="00F34062" w:rsidP="00F34062">
      <w:pPr>
        <w:widowControl/>
        <w:autoSpaceDE/>
        <w:autoSpaceDN/>
        <w:spacing w:before="100" w:beforeAutospacing="1" w:after="100" w:afterAutospacing="1"/>
        <w:rPr>
          <w:rFonts w:ascii="Arial" w:eastAsia="Times New Roman" w:hAnsi="Arial" w:cs="Arial"/>
          <w:color w:val="0260BF"/>
          <w:sz w:val="24"/>
          <w:szCs w:val="24"/>
          <w:lang w:bidi="ar-SA"/>
        </w:rPr>
      </w:pPr>
      <w:r w:rsidRPr="003216B2">
        <w:rPr>
          <w:rFonts w:ascii="Arial" w:eastAsia="Times New Roman" w:hAnsi="Arial" w:cs="Arial"/>
          <w:sz w:val="24"/>
          <w:szCs w:val="24"/>
          <w:lang w:bidi="ar-SA"/>
        </w:rPr>
        <w:t>Additional areas for consideration can be found in Sexual Violence and Sexual Harassment between Children in Sc</w:t>
      </w:r>
      <w:r w:rsidR="000646EE">
        <w:rPr>
          <w:rFonts w:ascii="Arial" w:eastAsia="Times New Roman" w:hAnsi="Arial" w:cs="Arial"/>
          <w:sz w:val="24"/>
          <w:szCs w:val="24"/>
          <w:lang w:bidi="ar-SA"/>
        </w:rPr>
        <w:t>hools and Colleges guidance 2021</w:t>
      </w:r>
      <w:r w:rsidRPr="003216B2">
        <w:rPr>
          <w:rFonts w:ascii="Arial" w:eastAsia="Times New Roman" w:hAnsi="Arial" w:cs="Arial"/>
          <w:sz w:val="24"/>
          <w:szCs w:val="24"/>
          <w:lang w:bidi="ar-SA"/>
        </w:rPr>
        <w:t xml:space="preserve">) </w:t>
      </w:r>
    </w:p>
    <w:p w14:paraId="2EC378D0" w14:textId="77777777" w:rsidR="000646EE" w:rsidRPr="003216B2" w:rsidRDefault="000646EE" w:rsidP="00F34062">
      <w:pPr>
        <w:widowControl/>
        <w:autoSpaceDE/>
        <w:autoSpaceDN/>
        <w:spacing w:before="100" w:beforeAutospacing="1" w:after="100" w:afterAutospacing="1"/>
        <w:rPr>
          <w:rFonts w:ascii="Arial" w:eastAsia="Times New Roman" w:hAnsi="Arial" w:cs="Arial"/>
          <w:sz w:val="24"/>
          <w:szCs w:val="24"/>
          <w:lang w:bidi="ar-SA"/>
        </w:rPr>
      </w:pPr>
      <w:hyperlink r:id="rId18" w:history="1">
        <w:r w:rsidRPr="000646EE">
          <w:rPr>
            <w:color w:val="0000FF"/>
            <w:u w:val="single"/>
          </w:rPr>
          <w:t>Sexual violence and sexual harassment between children in schools and colleges (publishing.service.gov.uk)</w:t>
        </w:r>
      </w:hyperlink>
    </w:p>
    <w:p w14:paraId="3468D689" w14:textId="74603DEC" w:rsidR="007679CD" w:rsidRPr="00894B8B" w:rsidRDefault="00F34062" w:rsidP="00F34062">
      <w:pPr>
        <w:widowControl/>
        <w:autoSpaceDE/>
        <w:autoSpaceDN/>
        <w:spacing w:before="100" w:beforeAutospacing="1" w:after="100" w:afterAutospacing="1"/>
        <w:rPr>
          <w:rFonts w:ascii="Arial" w:eastAsia="Times New Roman" w:hAnsi="Arial" w:cs="Arial"/>
          <w:sz w:val="24"/>
          <w:szCs w:val="24"/>
          <w:u w:val="single"/>
          <w:lang w:bidi="ar-SA"/>
        </w:rPr>
      </w:pPr>
      <w:r w:rsidRPr="003216B2">
        <w:rPr>
          <w:rFonts w:ascii="Arial" w:eastAsia="Times New Roman" w:hAnsi="Arial" w:cs="Arial"/>
          <w:sz w:val="24"/>
          <w:szCs w:val="24"/>
          <w:u w:val="single"/>
          <w:lang w:bidi="ar-SA"/>
        </w:rPr>
        <w:t>Keeping</w:t>
      </w:r>
      <w:r w:rsidR="002B7AB8">
        <w:rPr>
          <w:rFonts w:ascii="Arial" w:eastAsia="Times New Roman" w:hAnsi="Arial" w:cs="Arial"/>
          <w:sz w:val="24"/>
          <w:szCs w:val="24"/>
          <w:u w:val="single"/>
          <w:lang w:bidi="ar-SA"/>
        </w:rPr>
        <w:t xml:space="preserve"> Children Safe in Ed</w:t>
      </w:r>
      <w:r w:rsidR="007679CD">
        <w:rPr>
          <w:rFonts w:ascii="Arial" w:eastAsia="Times New Roman" w:hAnsi="Arial" w:cs="Arial"/>
          <w:sz w:val="24"/>
          <w:szCs w:val="24"/>
          <w:u w:val="single"/>
          <w:lang w:bidi="ar-SA"/>
        </w:rPr>
        <w:t>ucation 202</w:t>
      </w:r>
      <w:r w:rsidR="00AE4438">
        <w:rPr>
          <w:rFonts w:ascii="Arial" w:eastAsia="Times New Roman" w:hAnsi="Arial" w:cs="Arial"/>
          <w:sz w:val="24"/>
          <w:szCs w:val="24"/>
          <w:u w:val="single"/>
          <w:lang w:bidi="ar-SA"/>
        </w:rPr>
        <w:t>4</w:t>
      </w:r>
      <w:r w:rsidRPr="003216B2">
        <w:rPr>
          <w:rFonts w:ascii="Arial" w:eastAsia="Times New Roman" w:hAnsi="Arial" w:cs="Arial"/>
          <w:sz w:val="24"/>
          <w:szCs w:val="24"/>
          <w:u w:val="single"/>
          <w:lang w:bidi="ar-SA"/>
        </w:rPr>
        <w:t xml:space="preserve"> </w:t>
      </w:r>
    </w:p>
    <w:p w14:paraId="34FB04EF"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u w:val="single"/>
          <w:lang w:bidi="ar-SA"/>
        </w:rPr>
      </w:pPr>
      <w:r w:rsidRPr="003216B2">
        <w:rPr>
          <w:rFonts w:ascii="Arial" w:eastAsia="Times New Roman" w:hAnsi="Arial" w:cs="Arial"/>
          <w:sz w:val="24"/>
          <w:szCs w:val="24"/>
          <w:u w:val="single"/>
          <w:lang w:bidi="ar-SA"/>
        </w:rPr>
        <w:t>Human Rights Act 1998</w:t>
      </w:r>
    </w:p>
    <w:p w14:paraId="1CF92363"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It is essential to note that this guidance adheres to and encourages all persons to ensure that they are adhering to the Human Rights Act 1998, specifically the right to an education, the right to a Fair trial and protection from discrimination. </w:t>
      </w:r>
    </w:p>
    <w:p w14:paraId="1CCF4949" w14:textId="6280BD96" w:rsidR="00F34062" w:rsidRDefault="00F34062" w:rsidP="00F34062">
      <w:pPr>
        <w:widowControl/>
        <w:autoSpaceDE/>
        <w:autoSpaceDN/>
        <w:spacing w:before="100" w:beforeAutospacing="1" w:after="100" w:afterAutospacing="1"/>
        <w:rPr>
          <w:rFonts w:ascii="Arial" w:eastAsia="Times New Roman" w:hAnsi="Arial" w:cs="Arial"/>
          <w:color w:val="4F81BD" w:themeColor="accent1"/>
          <w:sz w:val="24"/>
          <w:szCs w:val="24"/>
          <w:lang w:bidi="ar-SA"/>
        </w:rPr>
      </w:pPr>
      <w:r w:rsidRPr="003216B2">
        <w:rPr>
          <w:rFonts w:ascii="Arial" w:eastAsia="Times New Roman" w:hAnsi="Arial" w:cs="Arial"/>
          <w:color w:val="4F81BD" w:themeColor="accent1"/>
          <w:sz w:val="24"/>
          <w:szCs w:val="24"/>
          <w:lang w:bidi="ar-SA"/>
        </w:rPr>
        <w:t>https://www.equalityhumanrights.com/en/human-rights/human-rights-act</w:t>
      </w:r>
    </w:p>
    <w:p w14:paraId="7FF61215" w14:textId="77777777" w:rsidR="00894B8B" w:rsidRPr="003216B2" w:rsidRDefault="00894B8B" w:rsidP="00F34062">
      <w:pPr>
        <w:widowControl/>
        <w:autoSpaceDE/>
        <w:autoSpaceDN/>
        <w:spacing w:before="100" w:beforeAutospacing="1" w:after="100" w:afterAutospacing="1"/>
        <w:rPr>
          <w:rFonts w:ascii="Arial" w:eastAsia="Times New Roman" w:hAnsi="Arial" w:cs="Arial"/>
          <w:color w:val="4F81BD" w:themeColor="accent1"/>
          <w:sz w:val="24"/>
          <w:szCs w:val="24"/>
          <w:lang w:bidi="ar-SA"/>
        </w:rPr>
      </w:pPr>
    </w:p>
    <w:p w14:paraId="573B3176"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u w:val="single"/>
          <w:lang w:bidi="ar-SA"/>
        </w:rPr>
      </w:pPr>
      <w:r w:rsidRPr="003216B2">
        <w:rPr>
          <w:rFonts w:ascii="Arial" w:eastAsia="Times New Roman" w:hAnsi="Arial" w:cs="Arial"/>
          <w:sz w:val="24"/>
          <w:szCs w:val="24"/>
          <w:u w:val="single"/>
          <w:lang w:bidi="ar-SA"/>
        </w:rPr>
        <w:t>Equalities Act 2010</w:t>
      </w:r>
    </w:p>
    <w:p w14:paraId="14E561B3"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This guidance is designed to ensure that the Equalities Act is adhered to at all times. The Equalities Act 2010 provides a basic framework for protection against direct and indirect discrimination, harassment and victimisation in education as well as other sectors.</w:t>
      </w:r>
    </w:p>
    <w:p w14:paraId="3EE1BDBC" w14:textId="77777777" w:rsidR="00F34062" w:rsidRPr="003216B2" w:rsidRDefault="00F34062" w:rsidP="00F34062">
      <w:pPr>
        <w:widowControl/>
        <w:autoSpaceDE/>
        <w:autoSpaceDN/>
        <w:spacing w:before="100" w:beforeAutospacing="1" w:after="100" w:afterAutospacing="1"/>
        <w:rPr>
          <w:rFonts w:ascii="Arial" w:eastAsia="Times New Roman" w:hAnsi="Arial" w:cs="Arial"/>
          <w:color w:val="4F81BD" w:themeColor="accent1"/>
          <w:sz w:val="24"/>
          <w:szCs w:val="24"/>
          <w:lang w:bidi="ar-SA"/>
        </w:rPr>
      </w:pPr>
      <w:r w:rsidRPr="003216B2">
        <w:rPr>
          <w:rFonts w:ascii="Arial" w:eastAsia="Times New Roman" w:hAnsi="Arial" w:cs="Arial"/>
          <w:color w:val="4F81BD" w:themeColor="accent1"/>
          <w:sz w:val="24"/>
          <w:szCs w:val="24"/>
          <w:lang w:bidi="ar-SA"/>
        </w:rPr>
        <w:t>https://www.gov.uk/guidance/equality-act-2010-guidance</w:t>
      </w:r>
    </w:p>
    <w:p w14:paraId="7538A77E" w14:textId="77777777" w:rsidR="00F34062" w:rsidRPr="003216B2" w:rsidRDefault="00F34062" w:rsidP="00F34062">
      <w:pPr>
        <w:widowControl/>
        <w:autoSpaceDE/>
        <w:autoSpaceDN/>
        <w:spacing w:before="100" w:beforeAutospacing="1" w:after="100" w:afterAutospacing="1"/>
        <w:rPr>
          <w:rFonts w:ascii="Arial" w:eastAsia="Times New Roman" w:hAnsi="Arial" w:cs="Arial"/>
          <w:sz w:val="24"/>
          <w:szCs w:val="24"/>
          <w:u w:val="single"/>
          <w:lang w:bidi="ar-SA"/>
        </w:rPr>
      </w:pPr>
      <w:r w:rsidRPr="003216B2">
        <w:rPr>
          <w:rFonts w:ascii="Arial" w:eastAsia="Times New Roman" w:hAnsi="Arial" w:cs="Arial"/>
          <w:sz w:val="24"/>
          <w:szCs w:val="24"/>
          <w:u w:val="single"/>
          <w:lang w:bidi="ar-SA"/>
        </w:rPr>
        <w:t xml:space="preserve">West Midlands Procedures for </w:t>
      </w:r>
      <w:proofErr w:type="gramStart"/>
      <w:r w:rsidR="00C84624">
        <w:rPr>
          <w:rFonts w:ascii="Arial" w:eastAsia="Times New Roman" w:hAnsi="Arial" w:cs="Arial"/>
          <w:sz w:val="24"/>
          <w:szCs w:val="24"/>
          <w:u w:val="single"/>
          <w:lang w:bidi="ar-SA"/>
        </w:rPr>
        <w:t>Child on</w:t>
      </w:r>
      <w:r w:rsidRPr="003216B2">
        <w:rPr>
          <w:rFonts w:ascii="Arial" w:eastAsia="Times New Roman" w:hAnsi="Arial" w:cs="Arial"/>
          <w:sz w:val="24"/>
          <w:szCs w:val="24"/>
          <w:u w:val="single"/>
          <w:lang w:bidi="ar-SA"/>
        </w:rPr>
        <w:t xml:space="preserve"> </w:t>
      </w:r>
      <w:r w:rsidR="000B7340">
        <w:rPr>
          <w:rFonts w:ascii="Arial" w:eastAsia="Times New Roman" w:hAnsi="Arial" w:cs="Arial"/>
          <w:sz w:val="24"/>
          <w:szCs w:val="24"/>
          <w:u w:val="single"/>
          <w:lang w:bidi="ar-SA"/>
        </w:rPr>
        <w:t>Child</w:t>
      </w:r>
      <w:proofErr w:type="gramEnd"/>
      <w:r w:rsidR="000B7340">
        <w:rPr>
          <w:rFonts w:ascii="Arial" w:eastAsia="Times New Roman" w:hAnsi="Arial" w:cs="Arial"/>
          <w:sz w:val="24"/>
          <w:szCs w:val="24"/>
          <w:u w:val="single"/>
          <w:lang w:bidi="ar-SA"/>
        </w:rPr>
        <w:t xml:space="preserve"> abuse</w:t>
      </w:r>
    </w:p>
    <w:p w14:paraId="197E7095" w14:textId="77777777" w:rsidR="00F34062" w:rsidRPr="003216B2" w:rsidRDefault="00F34062" w:rsidP="00F34062">
      <w:pPr>
        <w:widowControl/>
        <w:autoSpaceDE/>
        <w:autoSpaceDN/>
        <w:spacing w:before="100" w:beforeAutospacing="1" w:after="100" w:afterAutospacing="1"/>
        <w:rPr>
          <w:rFonts w:ascii="Arial" w:eastAsia="Times New Roman" w:hAnsi="Arial" w:cs="Arial"/>
          <w:b/>
          <w:sz w:val="24"/>
          <w:szCs w:val="24"/>
          <w:u w:val="single"/>
          <w:lang w:bidi="ar-SA"/>
        </w:rPr>
      </w:pPr>
      <w:r w:rsidRPr="003216B2">
        <w:rPr>
          <w:rFonts w:ascii="Arial" w:eastAsia="Times New Roman" w:hAnsi="Arial" w:cs="Arial"/>
          <w:b/>
          <w:sz w:val="24"/>
          <w:szCs w:val="24"/>
          <w:u w:val="single"/>
          <w:lang w:bidi="ar-SA"/>
        </w:rPr>
        <w:t>https://westmidlands.procedures.org.uk/pkoso/regional-safeguarding-guidance/children-who-abuse-others</w:t>
      </w:r>
    </w:p>
    <w:p w14:paraId="22B1B582" w14:textId="77777777" w:rsidR="00F34062" w:rsidRPr="003216B2" w:rsidRDefault="00F34062" w:rsidP="00EA32B3">
      <w:pPr>
        <w:widowControl/>
        <w:autoSpaceDE/>
        <w:autoSpaceDN/>
        <w:spacing w:before="100" w:beforeAutospacing="1" w:after="100" w:afterAutospacing="1"/>
        <w:rPr>
          <w:rFonts w:ascii="Arial" w:eastAsia="Times New Roman" w:hAnsi="Arial" w:cs="Arial"/>
          <w:b/>
          <w:bCs/>
          <w:sz w:val="24"/>
          <w:szCs w:val="24"/>
          <w:lang w:bidi="ar-SA"/>
        </w:rPr>
      </w:pPr>
    </w:p>
    <w:p w14:paraId="168D0A9B" w14:textId="77777777" w:rsidR="00F34062" w:rsidRDefault="00F34062" w:rsidP="00EA32B3">
      <w:pPr>
        <w:widowControl/>
        <w:autoSpaceDE/>
        <w:autoSpaceDN/>
        <w:spacing w:before="100" w:beforeAutospacing="1" w:after="100" w:afterAutospacing="1"/>
        <w:rPr>
          <w:rFonts w:ascii="Calibri" w:eastAsia="Times New Roman" w:hAnsi="Calibri" w:cs="Times New Roman"/>
          <w:b/>
          <w:bCs/>
          <w:sz w:val="32"/>
          <w:szCs w:val="32"/>
          <w:lang w:bidi="ar-SA"/>
        </w:rPr>
      </w:pPr>
    </w:p>
    <w:p w14:paraId="3BDC8FA3" w14:textId="77777777" w:rsidR="003216B2" w:rsidRDefault="003216B2" w:rsidP="00EA32B3">
      <w:pPr>
        <w:widowControl/>
        <w:autoSpaceDE/>
        <w:autoSpaceDN/>
        <w:spacing w:before="100" w:beforeAutospacing="1" w:after="100" w:afterAutospacing="1"/>
        <w:rPr>
          <w:rFonts w:ascii="Arial" w:eastAsia="Times New Roman" w:hAnsi="Arial" w:cs="Arial"/>
          <w:b/>
          <w:bCs/>
          <w:sz w:val="24"/>
          <w:szCs w:val="24"/>
          <w:u w:val="single"/>
          <w:lang w:bidi="ar-SA"/>
        </w:rPr>
      </w:pPr>
    </w:p>
    <w:p w14:paraId="177F23F4" w14:textId="77777777" w:rsidR="00F34062" w:rsidRDefault="00F34062" w:rsidP="00EA32B3">
      <w:pPr>
        <w:widowControl/>
        <w:autoSpaceDE/>
        <w:autoSpaceDN/>
        <w:spacing w:before="100" w:beforeAutospacing="1" w:after="100" w:afterAutospacing="1"/>
        <w:rPr>
          <w:rFonts w:ascii="Calibri" w:eastAsia="Times New Roman" w:hAnsi="Calibri" w:cs="Times New Roman"/>
          <w:b/>
          <w:bCs/>
          <w:sz w:val="32"/>
          <w:szCs w:val="32"/>
          <w:lang w:bidi="ar-SA"/>
        </w:rPr>
      </w:pPr>
    </w:p>
    <w:p w14:paraId="039302EA" w14:textId="77777777" w:rsidR="00EA32B3" w:rsidRPr="003216B2" w:rsidRDefault="00EA32B3" w:rsidP="00EA32B3">
      <w:pPr>
        <w:widowControl/>
        <w:autoSpaceDE/>
        <w:autoSpaceDN/>
        <w:spacing w:before="100" w:beforeAutospacing="1" w:after="100" w:afterAutospacing="1"/>
        <w:rPr>
          <w:rFonts w:ascii="Times New Roman" w:eastAsia="Times New Roman" w:hAnsi="Times New Roman" w:cs="Times New Roman"/>
          <w:sz w:val="24"/>
          <w:szCs w:val="24"/>
          <w:lang w:bidi="ar-SA"/>
        </w:rPr>
      </w:pPr>
    </w:p>
    <w:p w14:paraId="05D46D26" w14:textId="77777777" w:rsidR="00894B8B" w:rsidRDefault="00894B8B" w:rsidP="21864E67">
      <w:pPr>
        <w:widowControl/>
        <w:autoSpaceDE/>
        <w:autoSpaceDN/>
        <w:spacing w:before="100" w:beforeAutospacing="1" w:after="100" w:afterAutospacing="1"/>
        <w:rPr>
          <w:rFonts w:ascii="Arial" w:eastAsia="Times New Roman" w:hAnsi="Arial" w:cs="Arial"/>
          <w:b/>
          <w:bCs/>
          <w:noProof/>
          <w:color w:val="070C4F"/>
          <w:sz w:val="32"/>
          <w:szCs w:val="32"/>
          <w:lang w:bidi="ar-SA"/>
        </w:rPr>
      </w:pPr>
    </w:p>
    <w:p w14:paraId="150E313E" w14:textId="77777777" w:rsidR="00894B8B" w:rsidRDefault="00894B8B" w:rsidP="21864E67">
      <w:pPr>
        <w:widowControl/>
        <w:autoSpaceDE/>
        <w:autoSpaceDN/>
        <w:spacing w:before="100" w:beforeAutospacing="1" w:after="100" w:afterAutospacing="1"/>
        <w:rPr>
          <w:rFonts w:ascii="Arial" w:eastAsia="Times New Roman" w:hAnsi="Arial" w:cs="Arial"/>
          <w:b/>
          <w:bCs/>
          <w:noProof/>
          <w:color w:val="070C4F"/>
          <w:sz w:val="32"/>
          <w:szCs w:val="32"/>
          <w:lang w:bidi="ar-SA"/>
        </w:rPr>
      </w:pPr>
    </w:p>
    <w:p w14:paraId="39E3721F" w14:textId="1B5E3AD8" w:rsidR="00EA32B3" w:rsidRPr="00EA32B3" w:rsidRDefault="00EA32B3" w:rsidP="21864E67">
      <w:pPr>
        <w:widowControl/>
        <w:autoSpaceDE/>
        <w:autoSpaceDN/>
        <w:spacing w:before="100" w:beforeAutospacing="1" w:after="100" w:afterAutospacing="1"/>
        <w:rPr>
          <w:rFonts w:ascii="Arial" w:eastAsia="Times New Roman" w:hAnsi="Arial" w:cs="Arial"/>
          <w:b/>
          <w:bCs/>
          <w:color w:val="070C4F"/>
          <w:sz w:val="32"/>
          <w:szCs w:val="32"/>
          <w:lang w:bidi="ar-SA"/>
        </w:rPr>
      </w:pPr>
    </w:p>
    <w:p w14:paraId="6A9F8C97" w14:textId="77777777" w:rsidR="00894B8B" w:rsidRDefault="00894B8B" w:rsidP="003216B2">
      <w:pPr>
        <w:widowControl/>
        <w:autoSpaceDE/>
        <w:autoSpaceDN/>
        <w:spacing w:before="100" w:beforeAutospacing="1" w:after="100" w:afterAutospacing="1"/>
        <w:rPr>
          <w:rFonts w:ascii="Arial" w:eastAsia="Times New Roman" w:hAnsi="Arial" w:cs="Arial"/>
          <w:b/>
          <w:bCs/>
          <w:sz w:val="24"/>
          <w:szCs w:val="24"/>
          <w:u w:val="single"/>
          <w:lang w:bidi="ar-SA"/>
        </w:rPr>
      </w:pPr>
    </w:p>
    <w:p w14:paraId="31CB609C" w14:textId="424BBF27" w:rsidR="00894B8B" w:rsidRDefault="00894B8B" w:rsidP="003216B2">
      <w:pPr>
        <w:widowControl/>
        <w:autoSpaceDE/>
        <w:autoSpaceDN/>
        <w:spacing w:before="100" w:beforeAutospacing="1" w:after="100" w:afterAutospacing="1"/>
        <w:rPr>
          <w:rFonts w:ascii="Arial" w:eastAsia="Times New Roman" w:hAnsi="Arial" w:cs="Arial"/>
          <w:b/>
          <w:bCs/>
          <w:sz w:val="24"/>
          <w:szCs w:val="24"/>
          <w:u w:val="single"/>
          <w:lang w:bidi="ar-SA"/>
        </w:rPr>
      </w:pPr>
    </w:p>
    <w:p w14:paraId="0C98BD6B" w14:textId="77777777" w:rsidR="00894B8B" w:rsidRDefault="00894B8B" w:rsidP="003216B2">
      <w:pPr>
        <w:widowControl/>
        <w:autoSpaceDE/>
        <w:autoSpaceDN/>
        <w:spacing w:before="100" w:beforeAutospacing="1" w:after="100" w:afterAutospacing="1"/>
        <w:rPr>
          <w:rFonts w:ascii="Arial" w:eastAsia="Times New Roman" w:hAnsi="Arial" w:cs="Arial"/>
          <w:b/>
          <w:bCs/>
          <w:sz w:val="24"/>
          <w:szCs w:val="24"/>
          <w:u w:val="single"/>
          <w:lang w:bidi="ar-SA"/>
        </w:rPr>
      </w:pPr>
    </w:p>
    <w:p w14:paraId="30D65417" w14:textId="016D58CF" w:rsidR="00894B8B" w:rsidRDefault="00D200B5" w:rsidP="003216B2">
      <w:pPr>
        <w:widowControl/>
        <w:autoSpaceDE/>
        <w:autoSpaceDN/>
        <w:spacing w:before="100" w:beforeAutospacing="1" w:after="100" w:afterAutospacing="1"/>
        <w:rPr>
          <w:rFonts w:ascii="Arial" w:eastAsia="Times New Roman" w:hAnsi="Arial" w:cs="Arial"/>
          <w:b/>
          <w:bCs/>
          <w:sz w:val="24"/>
          <w:szCs w:val="24"/>
          <w:u w:val="single"/>
          <w:lang w:bidi="ar-SA"/>
        </w:rPr>
      </w:pPr>
      <w:r w:rsidRPr="007E1F32">
        <w:rPr>
          <w:rFonts w:ascii="Arial" w:eastAsia="Times New Roman" w:hAnsi="Arial" w:cs="Arial"/>
          <w:b/>
          <w:bCs/>
          <w:noProof/>
          <w:color w:val="070C4F"/>
          <w:sz w:val="32"/>
          <w:szCs w:val="32"/>
          <w:lang w:bidi="ar-SA"/>
        </w:rPr>
        <w:lastRenderedPageBreak/>
        <w:drawing>
          <wp:inline distT="0" distB="0" distL="0" distR="0" wp14:anchorId="5AF4ACED" wp14:editId="779AF4FC">
            <wp:extent cx="5746742" cy="7941945"/>
            <wp:effectExtent l="0" t="0" r="698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1099" cy="7947967"/>
                    </a:xfrm>
                    <a:prstGeom prst="rect">
                      <a:avLst/>
                    </a:prstGeom>
                    <a:noFill/>
                    <a:ln>
                      <a:noFill/>
                    </a:ln>
                  </pic:spPr>
                </pic:pic>
              </a:graphicData>
            </a:graphic>
          </wp:inline>
        </w:drawing>
      </w:r>
    </w:p>
    <w:p w14:paraId="11DBE9D0" w14:textId="0C0C173C" w:rsidR="00894B8B" w:rsidRDefault="00894B8B" w:rsidP="003216B2">
      <w:pPr>
        <w:widowControl/>
        <w:autoSpaceDE/>
        <w:autoSpaceDN/>
        <w:spacing w:before="100" w:beforeAutospacing="1" w:after="100" w:afterAutospacing="1"/>
        <w:rPr>
          <w:rFonts w:ascii="Arial" w:eastAsia="Times New Roman" w:hAnsi="Arial" w:cs="Arial"/>
          <w:b/>
          <w:bCs/>
          <w:sz w:val="24"/>
          <w:szCs w:val="24"/>
          <w:u w:val="single"/>
          <w:lang w:bidi="ar-SA"/>
        </w:rPr>
      </w:pPr>
    </w:p>
    <w:p w14:paraId="17043ACE" w14:textId="77777777" w:rsidR="00D200B5" w:rsidRDefault="00D200B5" w:rsidP="003216B2">
      <w:pPr>
        <w:widowControl/>
        <w:autoSpaceDE/>
        <w:autoSpaceDN/>
        <w:spacing w:before="100" w:beforeAutospacing="1" w:after="100" w:afterAutospacing="1"/>
        <w:rPr>
          <w:rFonts w:ascii="Arial" w:eastAsia="Times New Roman" w:hAnsi="Arial" w:cs="Arial"/>
          <w:b/>
          <w:bCs/>
          <w:sz w:val="24"/>
          <w:szCs w:val="24"/>
          <w:u w:val="single"/>
          <w:lang w:bidi="ar-SA"/>
        </w:rPr>
      </w:pPr>
      <w:r>
        <w:rPr>
          <w:rFonts w:ascii="Arial" w:eastAsia="Times New Roman" w:hAnsi="Arial" w:cs="Arial"/>
          <w:b/>
          <w:bCs/>
          <w:sz w:val="24"/>
          <w:szCs w:val="24"/>
          <w:u w:val="single"/>
          <w:lang w:bidi="ar-SA"/>
        </w:rPr>
        <w:t>Appendix 2</w:t>
      </w:r>
    </w:p>
    <w:p w14:paraId="46E4024F" w14:textId="7B515050" w:rsidR="00D200B5" w:rsidRDefault="00D200B5" w:rsidP="003216B2">
      <w:pPr>
        <w:widowControl/>
        <w:autoSpaceDE/>
        <w:autoSpaceDN/>
        <w:spacing w:before="100" w:beforeAutospacing="1" w:after="100" w:afterAutospacing="1"/>
        <w:rPr>
          <w:rFonts w:ascii="Arial" w:eastAsia="Times New Roman" w:hAnsi="Arial" w:cs="Arial"/>
          <w:b/>
          <w:bCs/>
          <w:sz w:val="24"/>
          <w:szCs w:val="24"/>
          <w:u w:val="single"/>
          <w:lang w:bidi="ar-SA"/>
        </w:rPr>
      </w:pPr>
      <w:r>
        <w:rPr>
          <w:rFonts w:ascii="Arial" w:eastAsia="Times New Roman" w:hAnsi="Arial" w:cs="Arial"/>
          <w:b/>
          <w:bCs/>
          <w:sz w:val="24"/>
          <w:szCs w:val="24"/>
          <w:u w:val="single"/>
          <w:lang w:bidi="ar-SA"/>
        </w:rPr>
        <w:t>Referral Pathways</w:t>
      </w:r>
    </w:p>
    <w:p w14:paraId="34C0DBD0" w14:textId="6F01743B" w:rsidR="00D200B5" w:rsidRDefault="00D200B5" w:rsidP="003216B2">
      <w:pPr>
        <w:widowControl/>
        <w:autoSpaceDE/>
        <w:autoSpaceDN/>
        <w:spacing w:before="100" w:beforeAutospacing="1" w:after="100" w:afterAutospacing="1"/>
        <w:rPr>
          <w:rFonts w:ascii="Arial" w:eastAsia="Times New Roman" w:hAnsi="Arial" w:cs="Arial"/>
          <w:b/>
          <w:bCs/>
          <w:sz w:val="24"/>
          <w:szCs w:val="24"/>
          <w:u w:val="single"/>
          <w:lang w:bidi="ar-SA"/>
        </w:rPr>
      </w:pPr>
    </w:p>
    <w:p w14:paraId="25D4EAEE" w14:textId="77777777" w:rsidR="00D200B5" w:rsidRDefault="00D200B5" w:rsidP="003216B2">
      <w:pPr>
        <w:widowControl/>
        <w:autoSpaceDE/>
        <w:autoSpaceDN/>
        <w:spacing w:before="100" w:beforeAutospacing="1" w:after="100" w:afterAutospacing="1"/>
        <w:rPr>
          <w:rFonts w:ascii="Arial" w:eastAsia="Times New Roman" w:hAnsi="Arial" w:cs="Arial"/>
          <w:b/>
          <w:bCs/>
          <w:sz w:val="24"/>
          <w:szCs w:val="24"/>
          <w:u w:val="single"/>
          <w:lang w:bidi="ar-SA"/>
        </w:rPr>
      </w:pPr>
    </w:p>
    <w:p w14:paraId="659DE20E" w14:textId="7F3AE7CF" w:rsidR="003216B2" w:rsidRPr="009C6E6D" w:rsidRDefault="003216B2" w:rsidP="003216B2">
      <w:pPr>
        <w:widowControl/>
        <w:autoSpaceDE/>
        <w:autoSpaceDN/>
        <w:spacing w:before="100" w:beforeAutospacing="1" w:after="100" w:afterAutospacing="1"/>
        <w:rPr>
          <w:rFonts w:ascii="Arial" w:eastAsia="Times New Roman" w:hAnsi="Arial" w:cs="Arial"/>
          <w:sz w:val="24"/>
          <w:szCs w:val="24"/>
          <w:u w:val="single"/>
          <w:lang w:bidi="ar-SA"/>
        </w:rPr>
      </w:pPr>
      <w:r>
        <w:rPr>
          <w:rFonts w:ascii="Arial" w:eastAsia="Times New Roman" w:hAnsi="Arial" w:cs="Arial"/>
          <w:b/>
          <w:bCs/>
          <w:sz w:val="24"/>
          <w:szCs w:val="24"/>
          <w:u w:val="single"/>
          <w:lang w:bidi="ar-SA"/>
        </w:rPr>
        <w:t>Appendix 3</w:t>
      </w:r>
      <w:r w:rsidRPr="009C6E6D">
        <w:rPr>
          <w:rFonts w:ascii="Arial" w:eastAsia="Times New Roman" w:hAnsi="Arial" w:cs="Arial"/>
          <w:b/>
          <w:bCs/>
          <w:sz w:val="24"/>
          <w:szCs w:val="24"/>
          <w:u w:val="single"/>
          <w:lang w:bidi="ar-SA"/>
        </w:rPr>
        <w:br/>
        <w:t xml:space="preserve">Brook sexual behaviours traffic light tool </w:t>
      </w:r>
    </w:p>
    <w:p w14:paraId="52C7A61F" w14:textId="0C7D6152" w:rsidR="00EA32B3" w:rsidRPr="00894B8B" w:rsidRDefault="003216B2" w:rsidP="00EA32B3">
      <w:pPr>
        <w:widowControl/>
        <w:autoSpaceDE/>
        <w:autoSpaceDN/>
        <w:spacing w:before="100" w:beforeAutospacing="1" w:after="100" w:afterAutospacing="1"/>
        <w:rPr>
          <w:rFonts w:ascii="Arial" w:eastAsia="Times New Roman" w:hAnsi="Arial" w:cs="Arial"/>
          <w:sz w:val="24"/>
          <w:szCs w:val="24"/>
          <w:lang w:bidi="ar-SA"/>
        </w:rPr>
      </w:pPr>
      <w:r w:rsidRPr="009C6E6D">
        <w:rPr>
          <w:rFonts w:ascii="Arial" w:eastAsia="Times New Roman" w:hAnsi="Arial" w:cs="Arial"/>
          <w:b/>
          <w:bCs/>
          <w:sz w:val="24"/>
          <w:szCs w:val="24"/>
          <w:lang w:bidi="ar-SA"/>
        </w:rPr>
        <w:t xml:space="preserve">Behaviours: age 0 to 5 </w:t>
      </w:r>
      <w:r>
        <w:rPr>
          <w:rFonts w:ascii="Arial" w:eastAsia="Times New Roman" w:hAnsi="Arial" w:cs="Arial"/>
          <w:sz w:val="24"/>
          <w:szCs w:val="24"/>
          <w:lang w:bidi="ar-SA"/>
        </w:rPr>
        <w:t xml:space="preserve">- </w:t>
      </w:r>
      <w:r w:rsidRPr="009C6E6D">
        <w:rPr>
          <w:rFonts w:ascii="Arial" w:eastAsia="Times New Roman" w:hAnsi="Arial" w:cs="Arial"/>
          <w:sz w:val="24"/>
          <w:szCs w:val="24"/>
          <w:lang w:bidi="ar-SA"/>
        </w:rPr>
        <w:t>All green, amber and red behaviours require some form of attention and response. It is the level o</w:t>
      </w:r>
      <w:r w:rsidR="00894B8B">
        <w:rPr>
          <w:rFonts w:ascii="Arial" w:eastAsia="Times New Roman" w:hAnsi="Arial" w:cs="Arial"/>
          <w:sz w:val="24"/>
          <w:szCs w:val="24"/>
          <w:lang w:bidi="ar-SA"/>
        </w:rPr>
        <w:t xml:space="preserve">f intervention that will vary. </w:t>
      </w:r>
    </w:p>
    <w:p w14:paraId="503CDE1C" w14:textId="77777777" w:rsidR="00EA32B3" w:rsidRDefault="00EA32B3"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4A21B2C3" w14:textId="77777777" w:rsidR="00EA32B3" w:rsidRPr="00EA32B3" w:rsidRDefault="00EA32B3" w:rsidP="00EA32B3">
      <w:pPr>
        <w:widowControl/>
        <w:autoSpaceDE/>
        <w:autoSpaceDN/>
        <w:spacing w:before="100" w:beforeAutospacing="1" w:after="100" w:afterAutospacing="1"/>
        <w:rPr>
          <w:rFonts w:ascii="ArialMT" w:eastAsia="Times New Roman" w:hAnsi="ArialMT" w:cs="Times New Roman"/>
          <w:color w:val="070C4F"/>
          <w:sz w:val="24"/>
          <w:szCs w:val="24"/>
          <w:lang w:bidi="ar-SA"/>
        </w:rPr>
      </w:pPr>
    </w:p>
    <w:tbl>
      <w:tblPr>
        <w:tblStyle w:val="TableGrid"/>
        <w:tblpPr w:leftFromText="180" w:rightFromText="180" w:vertAnchor="page" w:horzAnchor="margin" w:tblpXSpec="center" w:tblpY="3541"/>
        <w:tblW w:w="9402" w:type="dxa"/>
        <w:tblLook w:val="04A0" w:firstRow="1" w:lastRow="0" w:firstColumn="1" w:lastColumn="0" w:noHBand="0" w:noVBand="1"/>
      </w:tblPr>
      <w:tblGrid>
        <w:gridCol w:w="2809"/>
        <w:gridCol w:w="3498"/>
        <w:gridCol w:w="3095"/>
      </w:tblGrid>
      <w:tr w:rsidR="00EA32B3" w:rsidRPr="00EA32B3" w14:paraId="63C31107" w14:textId="77777777" w:rsidTr="003216B2">
        <w:trPr>
          <w:trHeight w:val="10197"/>
        </w:trPr>
        <w:tc>
          <w:tcPr>
            <w:tcW w:w="2809" w:type="dxa"/>
          </w:tcPr>
          <w:p w14:paraId="09D3AD79"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5BA828"/>
                <w:sz w:val="26"/>
                <w:szCs w:val="26"/>
                <w:lang w:bidi="ar-SA"/>
              </w:rPr>
              <w:t xml:space="preserve">What is a green behaviour? </w:t>
            </w:r>
          </w:p>
          <w:p w14:paraId="18B2AB23"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Green behaviours reflect safe and healthy sexual development. They are displayed between children or young people of similar age or developmental ability. They are reflective of natural curiosity, experimentation, consensual activities and positive choices </w:t>
            </w:r>
          </w:p>
          <w:p w14:paraId="195C2FB0"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5BA828"/>
                <w:sz w:val="26"/>
                <w:szCs w:val="26"/>
                <w:lang w:bidi="ar-SA"/>
              </w:rPr>
              <w:t xml:space="preserve">What can you do? </w:t>
            </w:r>
          </w:p>
          <w:p w14:paraId="009E41D7"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Green behaviours provide opportunities to give positive feedback and additional information. </w:t>
            </w:r>
          </w:p>
          <w:p w14:paraId="525092D8"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5BA828"/>
                <w:sz w:val="26"/>
                <w:szCs w:val="26"/>
                <w:lang w:bidi="ar-SA"/>
              </w:rPr>
              <w:t xml:space="preserve">Green behaviours </w:t>
            </w:r>
          </w:p>
          <w:p w14:paraId="781E5C15" w14:textId="77777777" w:rsidR="00EA32B3" w:rsidRPr="00EA32B3" w:rsidRDefault="00EA32B3" w:rsidP="003216B2">
            <w:p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holding or playing with own genitals </w:t>
            </w:r>
          </w:p>
          <w:p w14:paraId="3FBF8159" w14:textId="77777777" w:rsidR="00EA32B3" w:rsidRPr="00EA32B3" w:rsidRDefault="00EA32B3" w:rsidP="003216B2">
            <w:pPr>
              <w:numPr>
                <w:ilvl w:val="0"/>
                <w:numId w:val="11"/>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attempting to touch or curiosity about other children's genitals </w:t>
            </w:r>
          </w:p>
          <w:p w14:paraId="30D20694" w14:textId="77777777" w:rsidR="00EA32B3" w:rsidRPr="00EA32B3" w:rsidRDefault="00EA32B3" w:rsidP="003216B2">
            <w:pPr>
              <w:numPr>
                <w:ilvl w:val="0"/>
                <w:numId w:val="11"/>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attempting to touch or curiosity about breasts, bottoms or </w:t>
            </w:r>
            <w:proofErr w:type="spellStart"/>
            <w:r w:rsidRPr="00EA32B3">
              <w:rPr>
                <w:rFonts w:ascii="ArialMT" w:eastAsia="Times New Roman" w:hAnsi="ArialMT" w:cs="Times New Roman"/>
                <w:color w:val="070C4F"/>
                <w:sz w:val="18"/>
                <w:szCs w:val="18"/>
                <w:lang w:bidi="ar-SA"/>
              </w:rPr>
              <w:t>geni</w:t>
            </w:r>
            <w:proofErr w:type="spellEnd"/>
            <w:r w:rsidRPr="00EA32B3">
              <w:rPr>
                <w:rFonts w:ascii="ArialMT" w:eastAsia="Times New Roman" w:hAnsi="ArialMT" w:cs="Times New Roman"/>
                <w:color w:val="070C4F"/>
                <w:sz w:val="18"/>
                <w:szCs w:val="18"/>
                <w:lang w:bidi="ar-SA"/>
              </w:rPr>
              <w:t xml:space="preserve">- </w:t>
            </w:r>
            <w:proofErr w:type="spellStart"/>
            <w:r w:rsidRPr="00EA32B3">
              <w:rPr>
                <w:rFonts w:ascii="ArialMT" w:eastAsia="Times New Roman" w:hAnsi="ArialMT" w:cs="Times New Roman"/>
                <w:color w:val="070C4F"/>
                <w:sz w:val="18"/>
                <w:szCs w:val="18"/>
                <w:lang w:bidi="ar-SA"/>
              </w:rPr>
              <w:t>tals</w:t>
            </w:r>
            <w:proofErr w:type="spellEnd"/>
            <w:r w:rsidRPr="00EA32B3">
              <w:rPr>
                <w:rFonts w:ascii="ArialMT" w:eastAsia="Times New Roman" w:hAnsi="ArialMT" w:cs="Times New Roman"/>
                <w:color w:val="070C4F"/>
                <w:sz w:val="18"/>
                <w:szCs w:val="18"/>
                <w:lang w:bidi="ar-SA"/>
              </w:rPr>
              <w:t xml:space="preserve"> of adults </w:t>
            </w:r>
          </w:p>
          <w:p w14:paraId="04532E0A" w14:textId="77777777" w:rsidR="00EA32B3" w:rsidRPr="00EA32B3" w:rsidRDefault="00EA32B3" w:rsidP="003216B2">
            <w:pPr>
              <w:numPr>
                <w:ilvl w:val="0"/>
                <w:numId w:val="11"/>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games e.g. mummies and dad-</w:t>
            </w:r>
            <w:proofErr w:type="spellStart"/>
            <w:r w:rsidRPr="00EA32B3">
              <w:rPr>
                <w:rFonts w:ascii="ArialMT" w:eastAsia="Times New Roman" w:hAnsi="ArialMT" w:cs="Times New Roman"/>
                <w:color w:val="070C4F"/>
                <w:sz w:val="18"/>
                <w:szCs w:val="18"/>
                <w:lang w:bidi="ar-SA"/>
              </w:rPr>
              <w:t>dios</w:t>
            </w:r>
            <w:proofErr w:type="spellEnd"/>
            <w:r w:rsidRPr="00EA32B3">
              <w:rPr>
                <w:rFonts w:ascii="ArialMT" w:eastAsia="Times New Roman" w:hAnsi="ArialMT" w:cs="Times New Roman"/>
                <w:color w:val="070C4F"/>
                <w:sz w:val="18"/>
                <w:szCs w:val="18"/>
                <w:lang w:bidi="ar-SA"/>
              </w:rPr>
              <w:t xml:space="preserve">, </w:t>
            </w:r>
          </w:p>
          <w:p w14:paraId="0619FA0C" w14:textId="77777777" w:rsidR="00EA32B3" w:rsidRPr="00EA32B3" w:rsidRDefault="00EA32B3" w:rsidP="003216B2">
            <w:pPr>
              <w:numPr>
                <w:ilvl w:val="0"/>
                <w:numId w:val="11"/>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doctors and nurses </w:t>
            </w:r>
          </w:p>
          <w:p w14:paraId="2D9A4B9E" w14:textId="77777777" w:rsidR="00EA32B3" w:rsidRPr="00EA32B3" w:rsidRDefault="00EA32B3" w:rsidP="003216B2">
            <w:pPr>
              <w:numPr>
                <w:ilvl w:val="0"/>
                <w:numId w:val="11"/>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enjoying nakedness </w:t>
            </w:r>
          </w:p>
          <w:p w14:paraId="1353BB27" w14:textId="77777777" w:rsidR="00EA32B3" w:rsidRPr="00EA32B3" w:rsidRDefault="00EA32B3" w:rsidP="003216B2">
            <w:pPr>
              <w:numPr>
                <w:ilvl w:val="0"/>
                <w:numId w:val="11"/>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interest in body parts and what they do </w:t>
            </w:r>
          </w:p>
          <w:p w14:paraId="0E3F76FA" w14:textId="77777777" w:rsidR="00EA32B3" w:rsidRPr="00EA32B3" w:rsidRDefault="00EA32B3" w:rsidP="003216B2">
            <w:pPr>
              <w:numPr>
                <w:ilvl w:val="0"/>
                <w:numId w:val="11"/>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curiosity about the differences between boys and girls </w:t>
            </w:r>
          </w:p>
        </w:tc>
        <w:tc>
          <w:tcPr>
            <w:tcW w:w="3498" w:type="dxa"/>
          </w:tcPr>
          <w:p w14:paraId="33C403F4"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FFAA00"/>
                <w:sz w:val="26"/>
                <w:szCs w:val="26"/>
                <w:lang w:bidi="ar-SA"/>
              </w:rPr>
              <w:t xml:space="preserve">What is an amber behaviour? </w:t>
            </w:r>
          </w:p>
          <w:p w14:paraId="01D864C9"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Amber behaviours have the potential to be outside of safe and healthy behaviour. They may be of potential concern due to age, or developmental differences. A potential concern due to activity type, frequency, duration or con- text in which they occur. </w:t>
            </w:r>
          </w:p>
          <w:p w14:paraId="659F2EE3"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FFAA00"/>
                <w:sz w:val="26"/>
                <w:szCs w:val="26"/>
                <w:lang w:bidi="ar-SA"/>
              </w:rPr>
              <w:t xml:space="preserve">What can you do? </w:t>
            </w:r>
          </w:p>
          <w:p w14:paraId="26D69954"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Amber behaviours signal the need to take notice and gather information to assess the appropriate action. </w:t>
            </w:r>
          </w:p>
          <w:p w14:paraId="11C4F459"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FFAA00"/>
                <w:sz w:val="26"/>
                <w:szCs w:val="26"/>
                <w:lang w:bidi="ar-SA"/>
              </w:rPr>
              <w:t xml:space="preserve">Amber behaviours </w:t>
            </w:r>
          </w:p>
          <w:p w14:paraId="4BDEC316" w14:textId="77777777" w:rsidR="00EA32B3" w:rsidRPr="00EA32B3" w:rsidRDefault="00EA32B3" w:rsidP="003216B2">
            <w:pPr>
              <w:numPr>
                <w:ilvl w:val="0"/>
                <w:numId w:val="10"/>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preoccupation with adult sexual behaviour</w:t>
            </w:r>
            <w:r w:rsidRPr="00EA32B3">
              <w:rPr>
                <w:rFonts w:ascii="ArialMT" w:eastAsia="Times New Roman" w:hAnsi="ArialMT" w:cs="Times New Roman"/>
                <w:color w:val="070C4F"/>
                <w:sz w:val="18"/>
                <w:szCs w:val="18"/>
                <w:lang w:bidi="ar-SA"/>
              </w:rPr>
              <w:br/>
            </w:r>
            <w:r w:rsidRPr="00EA32B3">
              <w:rPr>
                <w:rFonts w:ascii="SymbolMT" w:eastAsia="Times New Roman" w:hAnsi="SymbolMT" w:cs="Times New Roman"/>
                <w:color w:val="070C4F"/>
                <w:sz w:val="18"/>
                <w:szCs w:val="18"/>
                <w:lang w:bidi="ar-SA"/>
              </w:rPr>
              <w:t xml:space="preserve">• </w:t>
            </w:r>
            <w:r w:rsidRPr="00EA32B3">
              <w:rPr>
                <w:rFonts w:ascii="ArialMT" w:eastAsia="Times New Roman" w:hAnsi="ArialMT" w:cs="Times New Roman"/>
                <w:color w:val="070C4F"/>
                <w:sz w:val="18"/>
                <w:szCs w:val="18"/>
                <w:lang w:bidi="ar-SA"/>
              </w:rPr>
              <w:t>pulling other children's pants down/skirts up/trousers down against their will</w:t>
            </w:r>
            <w:r w:rsidRPr="00EA32B3">
              <w:rPr>
                <w:rFonts w:ascii="ArialMT" w:eastAsia="Times New Roman" w:hAnsi="ArialMT" w:cs="Times New Roman"/>
                <w:color w:val="070C4F"/>
                <w:sz w:val="18"/>
                <w:szCs w:val="18"/>
                <w:lang w:bidi="ar-SA"/>
              </w:rPr>
              <w:br/>
            </w:r>
            <w:r w:rsidRPr="00EA32B3">
              <w:rPr>
                <w:rFonts w:ascii="SymbolMT" w:eastAsia="Times New Roman" w:hAnsi="SymbolMT" w:cs="Times New Roman"/>
                <w:color w:val="070C4F"/>
                <w:sz w:val="18"/>
                <w:szCs w:val="18"/>
                <w:lang w:bidi="ar-SA"/>
              </w:rPr>
              <w:t xml:space="preserve">• </w:t>
            </w:r>
            <w:r w:rsidRPr="00EA32B3">
              <w:rPr>
                <w:rFonts w:ascii="ArialMT" w:eastAsia="Times New Roman" w:hAnsi="ArialMT" w:cs="Times New Roman"/>
                <w:color w:val="070C4F"/>
                <w:sz w:val="18"/>
                <w:szCs w:val="18"/>
                <w:lang w:bidi="ar-SA"/>
              </w:rPr>
              <w:t xml:space="preserve">talking about sex using adult slang </w:t>
            </w:r>
          </w:p>
          <w:p w14:paraId="3BEF0B25" w14:textId="77777777" w:rsidR="00EA32B3" w:rsidRPr="00EA32B3" w:rsidRDefault="00EA32B3" w:rsidP="003216B2">
            <w:pPr>
              <w:numPr>
                <w:ilvl w:val="0"/>
                <w:numId w:val="10"/>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preoccupation with touching the genitals of other people</w:t>
            </w:r>
          </w:p>
          <w:p w14:paraId="5C8B5059" w14:textId="77777777" w:rsidR="00EA32B3" w:rsidRPr="00EA32B3" w:rsidRDefault="00EA32B3" w:rsidP="003216B2">
            <w:pPr>
              <w:numPr>
                <w:ilvl w:val="0"/>
                <w:numId w:val="10"/>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following others into toilets or changing rooms to look at them or touch them</w:t>
            </w:r>
          </w:p>
          <w:p w14:paraId="6796523A" w14:textId="77777777" w:rsidR="00EA32B3" w:rsidRPr="00EA32B3" w:rsidRDefault="00EA32B3" w:rsidP="003216B2">
            <w:pPr>
              <w:numPr>
                <w:ilvl w:val="0"/>
                <w:numId w:val="10"/>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talking about sexual activities seen on TV/online </w:t>
            </w:r>
          </w:p>
          <w:p w14:paraId="0CDD6A7E" w14:textId="77777777" w:rsidR="00EA32B3" w:rsidRPr="00EA32B3" w:rsidRDefault="00EA32B3" w:rsidP="003216B2">
            <w:pPr>
              <w:spacing w:before="100" w:beforeAutospacing="1" w:after="100" w:afterAutospacing="1"/>
              <w:rPr>
                <w:rFonts w:ascii="ArialMT" w:eastAsia="Times New Roman" w:hAnsi="ArialMT" w:cs="Times New Roman"/>
                <w:color w:val="070C4F"/>
                <w:lang w:bidi="ar-SA"/>
              </w:rPr>
            </w:pPr>
          </w:p>
        </w:tc>
        <w:tc>
          <w:tcPr>
            <w:tcW w:w="3095" w:type="dxa"/>
          </w:tcPr>
          <w:p w14:paraId="254B1B13"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C42800"/>
                <w:sz w:val="26"/>
                <w:szCs w:val="26"/>
                <w:lang w:bidi="ar-SA"/>
              </w:rPr>
              <w:t xml:space="preserve">What is a red behaviour? </w:t>
            </w:r>
          </w:p>
          <w:p w14:paraId="4D5A5D53"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Red behaviours are outside of safe and healthy behaviour. They may be excessive, secretive, compulsive, coercive, degrading or threatening and involving significant age, developmental, or power differences. They may pose a concern due to the activity type, frequency, duration or the context in which they occur </w:t>
            </w:r>
          </w:p>
          <w:p w14:paraId="1EBB268D"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C42800"/>
                <w:sz w:val="26"/>
                <w:szCs w:val="26"/>
                <w:lang w:bidi="ar-SA"/>
              </w:rPr>
              <w:t xml:space="preserve">What can you do? </w:t>
            </w:r>
          </w:p>
          <w:p w14:paraId="0CC2AA32"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Red behaviours indicate a need for immediate intervention and action. </w:t>
            </w:r>
          </w:p>
          <w:p w14:paraId="2307F1C5" w14:textId="77777777" w:rsidR="00EA32B3" w:rsidRPr="00EA32B3" w:rsidRDefault="00EA32B3" w:rsidP="003216B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C42800"/>
                <w:sz w:val="26"/>
                <w:szCs w:val="26"/>
                <w:lang w:bidi="ar-SA"/>
              </w:rPr>
              <w:t xml:space="preserve">Red behaviours </w:t>
            </w:r>
          </w:p>
          <w:p w14:paraId="02D2CF7D" w14:textId="77777777" w:rsidR="00EA32B3" w:rsidRPr="00EA32B3" w:rsidRDefault="00EA32B3" w:rsidP="003216B2">
            <w:pPr>
              <w:numPr>
                <w:ilvl w:val="0"/>
                <w:numId w:val="12"/>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persistently touching the genitals of other children </w:t>
            </w:r>
          </w:p>
          <w:p w14:paraId="6C6E955F" w14:textId="77777777" w:rsidR="00EA32B3" w:rsidRPr="00EA32B3" w:rsidRDefault="00EA32B3" w:rsidP="003216B2">
            <w:pPr>
              <w:numPr>
                <w:ilvl w:val="0"/>
                <w:numId w:val="12"/>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persistent attempts to touch the genitals of adults </w:t>
            </w:r>
          </w:p>
          <w:p w14:paraId="696548BC" w14:textId="77777777" w:rsidR="00EA32B3" w:rsidRPr="00EA32B3" w:rsidRDefault="00EA32B3" w:rsidP="003216B2">
            <w:pPr>
              <w:numPr>
                <w:ilvl w:val="0"/>
                <w:numId w:val="12"/>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simulation of sexual activity in play </w:t>
            </w:r>
          </w:p>
          <w:p w14:paraId="6DA4425D" w14:textId="77777777" w:rsidR="00EA32B3" w:rsidRPr="00EA32B3" w:rsidRDefault="00EA32B3" w:rsidP="003216B2">
            <w:pPr>
              <w:numPr>
                <w:ilvl w:val="0"/>
                <w:numId w:val="12"/>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sexual behaviour between young children involving penetration with objects </w:t>
            </w:r>
          </w:p>
          <w:p w14:paraId="5192E378" w14:textId="77777777" w:rsidR="00EA32B3" w:rsidRPr="00EA32B3" w:rsidRDefault="00EA32B3" w:rsidP="003216B2">
            <w:pPr>
              <w:numPr>
                <w:ilvl w:val="0"/>
                <w:numId w:val="12"/>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forcing other children to engage in sexual play </w:t>
            </w:r>
          </w:p>
          <w:p w14:paraId="0B2D4BD6" w14:textId="77777777" w:rsidR="00EA32B3" w:rsidRPr="00EA32B3" w:rsidRDefault="00EA32B3" w:rsidP="003216B2">
            <w:pPr>
              <w:spacing w:before="100" w:beforeAutospacing="1" w:after="100" w:afterAutospacing="1"/>
              <w:rPr>
                <w:rFonts w:ascii="ArialMT" w:eastAsia="Times New Roman" w:hAnsi="ArialMT" w:cs="Times New Roman"/>
                <w:color w:val="070C4F"/>
                <w:lang w:bidi="ar-SA"/>
              </w:rPr>
            </w:pPr>
          </w:p>
        </w:tc>
      </w:tr>
    </w:tbl>
    <w:p w14:paraId="4D7133E6" w14:textId="77777777" w:rsidR="003216B2" w:rsidRDefault="003216B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0AE0F026" w14:textId="77777777" w:rsidR="003216B2" w:rsidRDefault="003216B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7269A35D" w14:textId="77777777" w:rsidR="003216B2" w:rsidRDefault="003216B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59AD2483" w14:textId="77777777" w:rsidR="003216B2" w:rsidRDefault="003216B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625EADFF" w14:textId="77777777" w:rsidR="003216B2" w:rsidRDefault="003216B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65460BDE" w14:textId="77777777" w:rsidR="003216B2" w:rsidRDefault="003216B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4B4223A2" w14:textId="77777777" w:rsidR="003216B2" w:rsidRDefault="003216B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435DCB7A" w14:textId="77777777" w:rsidR="003216B2" w:rsidRDefault="003216B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0053E80F" w14:textId="77777777" w:rsidR="003216B2" w:rsidRDefault="003216B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2DFA27AB" w14:textId="77777777" w:rsidR="003216B2" w:rsidRDefault="003216B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70D0A901" w14:textId="77777777" w:rsidR="007E1F32" w:rsidRDefault="007E1F3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0FF08A72" w14:textId="77777777" w:rsidR="007E1F32" w:rsidRDefault="007E1F3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19FBED4A" w14:textId="77777777" w:rsidR="007E1F32" w:rsidRDefault="007E1F3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70CAFA5C" w14:textId="77777777" w:rsidR="007E1F32" w:rsidRDefault="007E1F3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35F38A64" w14:textId="77777777" w:rsidR="007E1F32" w:rsidRDefault="007E1F3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5B10F89E" w14:textId="77777777" w:rsidR="007E1F32" w:rsidRDefault="007E1F3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351E9A85" w14:textId="77777777" w:rsidR="007E1F32" w:rsidRDefault="007E1F3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721AA0FA" w14:textId="72242520" w:rsidR="007E1F32" w:rsidRDefault="007E1F3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5748FEA4" w14:textId="301C1A71" w:rsidR="00894B8B" w:rsidRDefault="00894B8B"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029E8DA9" w14:textId="77777777" w:rsidR="003216B2" w:rsidRPr="003216B2" w:rsidRDefault="003216B2" w:rsidP="003216B2">
      <w:pPr>
        <w:widowControl/>
        <w:autoSpaceDE/>
        <w:autoSpaceDN/>
        <w:spacing w:before="100" w:beforeAutospacing="1" w:after="100" w:afterAutospacing="1"/>
        <w:rPr>
          <w:rFonts w:ascii="Arial" w:eastAsia="Times New Roman" w:hAnsi="Arial" w:cs="Arial"/>
          <w:b/>
          <w:bCs/>
          <w:sz w:val="24"/>
          <w:szCs w:val="24"/>
          <w:u w:val="single"/>
          <w:lang w:bidi="ar-SA"/>
        </w:rPr>
      </w:pPr>
      <w:r w:rsidRPr="003216B2">
        <w:rPr>
          <w:rFonts w:ascii="Arial" w:eastAsia="Times New Roman" w:hAnsi="Arial" w:cs="Arial"/>
          <w:b/>
          <w:bCs/>
          <w:sz w:val="24"/>
          <w:szCs w:val="24"/>
          <w:u w:val="single"/>
          <w:lang w:bidi="ar-SA"/>
        </w:rPr>
        <w:t xml:space="preserve">Behaviour age 5 to 9 </w:t>
      </w:r>
    </w:p>
    <w:p w14:paraId="17AD432B" w14:textId="77777777" w:rsidR="003216B2" w:rsidRPr="003216B2" w:rsidRDefault="003216B2" w:rsidP="003216B2">
      <w:pPr>
        <w:widowControl/>
        <w:autoSpaceDE/>
        <w:autoSpaceDN/>
        <w:spacing w:before="100" w:beforeAutospacing="1" w:after="100" w:afterAutospacing="1"/>
        <w:rPr>
          <w:rFonts w:ascii="Arial" w:eastAsia="Times New Roman" w:hAnsi="Arial" w:cs="Arial"/>
          <w:sz w:val="24"/>
          <w:szCs w:val="24"/>
          <w:lang w:bidi="ar-SA"/>
        </w:rPr>
      </w:pPr>
      <w:r w:rsidRPr="003216B2">
        <w:rPr>
          <w:rFonts w:ascii="Arial" w:eastAsia="Times New Roman" w:hAnsi="Arial" w:cs="Arial"/>
          <w:sz w:val="24"/>
          <w:szCs w:val="24"/>
          <w:lang w:bidi="ar-SA"/>
        </w:rPr>
        <w:t xml:space="preserve">All green, amber and red behaviours require some form of attention and response. It is the level of intervention that will vary. </w:t>
      </w:r>
    </w:p>
    <w:p w14:paraId="6CF699FE" w14:textId="77777777" w:rsidR="007E1F32" w:rsidRDefault="007E1F3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4B7EA028" w14:textId="77777777" w:rsidR="007E1F32" w:rsidRDefault="007E1F3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53D2F42C" w14:textId="77777777" w:rsidR="007E1F32" w:rsidRDefault="007E1F3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5EEE2D6D" w14:textId="77777777" w:rsidR="007E1F32" w:rsidRDefault="007E1F32"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72518895" w14:textId="77777777" w:rsidR="00EA32B3" w:rsidRPr="00EA32B3" w:rsidRDefault="00EA32B3" w:rsidP="00EA32B3">
      <w:pPr>
        <w:widowControl/>
        <w:autoSpaceDE/>
        <w:autoSpaceDN/>
        <w:spacing w:before="100" w:beforeAutospacing="1" w:after="100" w:afterAutospacing="1"/>
        <w:rPr>
          <w:rFonts w:ascii="Times New Roman" w:eastAsia="Times New Roman" w:hAnsi="Times New Roman" w:cs="Times New Roman"/>
          <w:sz w:val="24"/>
          <w:szCs w:val="24"/>
          <w:lang w:bidi="ar-SA"/>
        </w:rPr>
      </w:pPr>
      <w:r w:rsidRPr="00EA32B3">
        <w:rPr>
          <w:rFonts w:ascii="ArialMT" w:eastAsia="Times New Roman" w:hAnsi="ArialMT" w:cs="Times New Roman"/>
          <w:color w:val="070C4F"/>
          <w:sz w:val="24"/>
          <w:szCs w:val="24"/>
          <w:lang w:bidi="ar-SA"/>
        </w:rPr>
        <w:t xml:space="preserve"> </w:t>
      </w:r>
    </w:p>
    <w:tbl>
      <w:tblPr>
        <w:tblStyle w:val="TableGrid"/>
        <w:tblpPr w:leftFromText="180" w:rightFromText="180" w:vertAnchor="page" w:horzAnchor="margin" w:tblpY="2191"/>
        <w:tblW w:w="10774" w:type="dxa"/>
        <w:tblLook w:val="04A0" w:firstRow="1" w:lastRow="0" w:firstColumn="1" w:lastColumn="0" w:noHBand="0" w:noVBand="1"/>
      </w:tblPr>
      <w:tblGrid>
        <w:gridCol w:w="3403"/>
        <w:gridCol w:w="3827"/>
        <w:gridCol w:w="3544"/>
      </w:tblGrid>
      <w:tr w:rsidR="00EA32B3" w:rsidRPr="00EA32B3" w14:paraId="43FEE4B3" w14:textId="77777777" w:rsidTr="007E1F32">
        <w:tc>
          <w:tcPr>
            <w:tcW w:w="3403" w:type="dxa"/>
          </w:tcPr>
          <w:p w14:paraId="3CF1C21A" w14:textId="77777777" w:rsidR="00EA32B3" w:rsidRPr="00EA32B3" w:rsidRDefault="00EA32B3" w:rsidP="007E1F3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5BA828"/>
                <w:sz w:val="26"/>
                <w:szCs w:val="26"/>
                <w:lang w:bidi="ar-SA"/>
              </w:rPr>
              <w:t xml:space="preserve">What is a green behaviour? </w:t>
            </w:r>
          </w:p>
          <w:p w14:paraId="21B03098" w14:textId="77777777" w:rsidR="00EA32B3" w:rsidRPr="00EA32B3" w:rsidRDefault="00EA32B3" w:rsidP="007E1F32">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Green behaviours reflect safe and healthy sexual development. They are displayed between children or young people of similar age or developmental ability and reflective of natural curiosity, experimentation, con- sensual activities and positive choices </w:t>
            </w:r>
          </w:p>
          <w:p w14:paraId="7F450631" w14:textId="77777777" w:rsidR="00EA32B3" w:rsidRPr="00EA32B3" w:rsidRDefault="00EA32B3" w:rsidP="007E1F3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5BA828"/>
                <w:sz w:val="26"/>
                <w:szCs w:val="26"/>
                <w:lang w:bidi="ar-SA"/>
              </w:rPr>
              <w:t xml:space="preserve">What can you do? </w:t>
            </w:r>
          </w:p>
          <w:p w14:paraId="160B70E0" w14:textId="77777777" w:rsidR="00EA32B3" w:rsidRPr="00EA32B3" w:rsidRDefault="00EA32B3" w:rsidP="007E1F32">
            <w:pPr>
              <w:spacing w:before="100" w:beforeAutospacing="1" w:after="100" w:afterAutospacing="1"/>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 xml:space="preserve">Green behaviours provide opportunities to give positive feedback and additional information. </w:t>
            </w:r>
          </w:p>
          <w:p w14:paraId="4FF60A94" w14:textId="77777777" w:rsidR="00EA32B3" w:rsidRPr="00EA32B3" w:rsidRDefault="00EA32B3" w:rsidP="007E1F3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5BA828"/>
                <w:sz w:val="26"/>
                <w:szCs w:val="26"/>
                <w:lang w:bidi="ar-SA"/>
              </w:rPr>
              <w:t xml:space="preserve">Green behaviours 5-9 </w:t>
            </w:r>
          </w:p>
          <w:p w14:paraId="2D00BB5D" w14:textId="77777777" w:rsidR="00EA32B3" w:rsidRPr="00EA32B3" w:rsidRDefault="00EA32B3" w:rsidP="007E1F32">
            <w:pPr>
              <w:numPr>
                <w:ilvl w:val="0"/>
                <w:numId w:val="13"/>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feeling and touching own genitals </w:t>
            </w:r>
          </w:p>
          <w:p w14:paraId="1020B255" w14:textId="77777777" w:rsidR="00EA32B3" w:rsidRPr="00EA32B3" w:rsidRDefault="00EA32B3" w:rsidP="007E1F32">
            <w:pPr>
              <w:numPr>
                <w:ilvl w:val="0"/>
                <w:numId w:val="13"/>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curiosity about other children's genitals </w:t>
            </w:r>
          </w:p>
          <w:p w14:paraId="51662EA9" w14:textId="77777777" w:rsidR="00EA32B3" w:rsidRPr="00EA32B3" w:rsidRDefault="00EA32B3" w:rsidP="007E1F32">
            <w:pPr>
              <w:numPr>
                <w:ilvl w:val="0"/>
                <w:numId w:val="13"/>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curiosity about sex and relationships, e.g. differences between boys and girls, how sex happens, where babies come from, same- sex relationships </w:t>
            </w:r>
          </w:p>
          <w:p w14:paraId="5818E3AF" w14:textId="77777777" w:rsidR="00EA32B3" w:rsidRPr="00EA32B3" w:rsidRDefault="00EA32B3" w:rsidP="007E1F32">
            <w:pPr>
              <w:numPr>
                <w:ilvl w:val="0"/>
                <w:numId w:val="13"/>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sense of privacy about bodies </w:t>
            </w:r>
          </w:p>
          <w:p w14:paraId="4DE385B1" w14:textId="77777777" w:rsidR="00EA32B3" w:rsidRPr="00EA32B3" w:rsidRDefault="00EA32B3" w:rsidP="007E1F32">
            <w:pPr>
              <w:numPr>
                <w:ilvl w:val="0"/>
                <w:numId w:val="13"/>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telling stories or asking questions using swear and slang words for parts of the body </w:t>
            </w:r>
          </w:p>
        </w:tc>
        <w:tc>
          <w:tcPr>
            <w:tcW w:w="3827" w:type="dxa"/>
          </w:tcPr>
          <w:p w14:paraId="2C8CBE54" w14:textId="77777777" w:rsidR="00EA32B3" w:rsidRPr="00EA32B3" w:rsidRDefault="00EA32B3" w:rsidP="007E1F3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FFAA00"/>
                <w:sz w:val="26"/>
                <w:szCs w:val="26"/>
                <w:lang w:bidi="ar-SA"/>
              </w:rPr>
              <w:t xml:space="preserve">What is an amber behaviour? </w:t>
            </w:r>
          </w:p>
          <w:p w14:paraId="2E6E6CFD" w14:textId="77777777" w:rsidR="00EA32B3" w:rsidRPr="00EA32B3" w:rsidRDefault="00EA32B3" w:rsidP="007E1F32">
            <w:pPr>
              <w:spacing w:before="100" w:beforeAutospacing="1" w:after="100" w:afterAutospacing="1"/>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 xml:space="preserve">Amber behaviours have the potential to be outside of safe and healthy behaviour. They may be of potential concern due to age, or developmental differences. A potential concern due to activity type, frequency, duration or context in which they occur. </w:t>
            </w:r>
          </w:p>
          <w:p w14:paraId="5D5802E5" w14:textId="77777777" w:rsidR="00EA32B3" w:rsidRPr="00EA32B3" w:rsidRDefault="00EA32B3" w:rsidP="007E1F32">
            <w:pPr>
              <w:spacing w:before="100" w:beforeAutospacing="1" w:after="100" w:afterAutospacing="1"/>
              <w:rPr>
                <w:rFonts w:ascii="Times New Roman" w:eastAsia="Times New Roman" w:hAnsi="Times New Roman" w:cs="Times New Roman"/>
                <w:b/>
                <w:bCs/>
                <w:color w:val="FFAA00"/>
                <w:sz w:val="26"/>
                <w:szCs w:val="26"/>
                <w:lang w:bidi="ar-SA"/>
              </w:rPr>
            </w:pPr>
            <w:r w:rsidRPr="00EA32B3">
              <w:rPr>
                <w:rFonts w:ascii="Arial" w:eastAsia="Times New Roman" w:hAnsi="Arial" w:cs="Arial"/>
                <w:b/>
                <w:bCs/>
                <w:color w:val="FFAA00"/>
                <w:sz w:val="26"/>
                <w:szCs w:val="26"/>
                <w:lang w:bidi="ar-SA"/>
              </w:rPr>
              <w:t xml:space="preserve">What can you do? </w:t>
            </w:r>
          </w:p>
          <w:p w14:paraId="1473F4FE" w14:textId="77777777" w:rsidR="00EA32B3" w:rsidRPr="00EA32B3" w:rsidRDefault="00EA32B3" w:rsidP="007E1F32">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Amber behaviours signal the need to take notice and gather information to assess the appropriate action. </w:t>
            </w:r>
          </w:p>
          <w:p w14:paraId="3F8A7A08" w14:textId="77777777" w:rsidR="00EA32B3" w:rsidRPr="00EA32B3" w:rsidRDefault="00EA32B3" w:rsidP="007E1F3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FFAA00"/>
                <w:sz w:val="26"/>
                <w:szCs w:val="26"/>
                <w:lang w:bidi="ar-SA"/>
              </w:rPr>
              <w:t xml:space="preserve">Amber behaviours 5-9 </w:t>
            </w:r>
          </w:p>
          <w:p w14:paraId="3E7862DE" w14:textId="77777777" w:rsidR="00EA32B3" w:rsidRPr="00EA32B3" w:rsidRDefault="00EA32B3" w:rsidP="007E1F32">
            <w:pPr>
              <w:numPr>
                <w:ilvl w:val="0"/>
                <w:numId w:val="15"/>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questions about sexual activity which persist or are repeated frequently, despite an answer having been given </w:t>
            </w:r>
          </w:p>
          <w:p w14:paraId="2B75AFF2" w14:textId="77777777" w:rsidR="00EA32B3" w:rsidRPr="00EA32B3" w:rsidRDefault="00EA32B3" w:rsidP="007E1F32">
            <w:pPr>
              <w:numPr>
                <w:ilvl w:val="0"/>
                <w:numId w:val="15"/>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sexual bullying face to face or through texts or online messaging </w:t>
            </w:r>
          </w:p>
          <w:p w14:paraId="5CEBB3D3" w14:textId="77777777" w:rsidR="00EA32B3" w:rsidRPr="00EA32B3" w:rsidRDefault="00EA32B3" w:rsidP="007E1F32">
            <w:pPr>
              <w:numPr>
                <w:ilvl w:val="0"/>
                <w:numId w:val="15"/>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engaging in mutual masturbation</w:t>
            </w:r>
          </w:p>
          <w:p w14:paraId="595E887B" w14:textId="77777777" w:rsidR="00EA32B3" w:rsidRPr="00EA32B3" w:rsidRDefault="00EA32B3" w:rsidP="007E1F32">
            <w:pPr>
              <w:numPr>
                <w:ilvl w:val="0"/>
                <w:numId w:val="15"/>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persistent sexual images and ideas in talk, play and art</w:t>
            </w:r>
          </w:p>
          <w:p w14:paraId="1AA6C6EE" w14:textId="77777777" w:rsidR="00EA32B3" w:rsidRPr="00EA32B3" w:rsidRDefault="00EA32B3" w:rsidP="007E1F32">
            <w:pPr>
              <w:numPr>
                <w:ilvl w:val="0"/>
                <w:numId w:val="15"/>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use of adult slang language to discuss sex </w:t>
            </w:r>
          </w:p>
          <w:p w14:paraId="0B2A4FB0" w14:textId="77777777" w:rsidR="00EA32B3" w:rsidRPr="00EA32B3" w:rsidRDefault="00EA32B3" w:rsidP="007E1F32">
            <w:pPr>
              <w:spacing w:before="100" w:beforeAutospacing="1" w:after="100" w:afterAutospacing="1"/>
              <w:rPr>
                <w:rFonts w:ascii="Arial" w:eastAsia="Times New Roman" w:hAnsi="Arial" w:cs="Arial"/>
                <w:b/>
                <w:bCs/>
                <w:color w:val="070C4F"/>
                <w:sz w:val="32"/>
                <w:szCs w:val="32"/>
                <w:lang w:bidi="ar-SA"/>
              </w:rPr>
            </w:pPr>
          </w:p>
        </w:tc>
        <w:tc>
          <w:tcPr>
            <w:tcW w:w="3544" w:type="dxa"/>
          </w:tcPr>
          <w:p w14:paraId="713FC164" w14:textId="77777777" w:rsidR="00EA32B3" w:rsidRPr="00EA32B3" w:rsidRDefault="00EA32B3" w:rsidP="007E1F3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C42800"/>
                <w:sz w:val="26"/>
                <w:szCs w:val="26"/>
                <w:lang w:bidi="ar-SA"/>
              </w:rPr>
              <w:t xml:space="preserve">What is a red behaviour? </w:t>
            </w:r>
          </w:p>
          <w:p w14:paraId="35EB0AD8" w14:textId="77777777" w:rsidR="00EA32B3" w:rsidRPr="00EA32B3" w:rsidRDefault="00EA32B3" w:rsidP="007E1F32">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Red behaviours are outside of safe and healthy behaviour. They may be excessive, secretive, compulsive, coercive, degrading or threatening and involving significant age, develop- mental or power differences. They may pose a concern due to the activity type, frequency, duration or the context in which they occur </w:t>
            </w:r>
          </w:p>
          <w:p w14:paraId="150BE181" w14:textId="77777777" w:rsidR="00EA32B3" w:rsidRPr="00EA32B3" w:rsidRDefault="00EA32B3" w:rsidP="007E1F3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C42800"/>
                <w:sz w:val="26"/>
                <w:szCs w:val="26"/>
                <w:lang w:bidi="ar-SA"/>
              </w:rPr>
              <w:t xml:space="preserve">What can you do? </w:t>
            </w:r>
          </w:p>
          <w:p w14:paraId="03D6CDF6" w14:textId="77777777" w:rsidR="00EA32B3" w:rsidRPr="00EA32B3" w:rsidRDefault="00EA32B3" w:rsidP="007E1F32">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Red behaviours indicate a need for immediate intervention and action. </w:t>
            </w:r>
          </w:p>
          <w:p w14:paraId="62A7FD67" w14:textId="77777777" w:rsidR="00EA32B3" w:rsidRPr="00EA32B3" w:rsidRDefault="00EA32B3" w:rsidP="007E1F32">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C42800"/>
                <w:sz w:val="26"/>
                <w:szCs w:val="26"/>
                <w:lang w:bidi="ar-SA"/>
              </w:rPr>
              <w:t xml:space="preserve">Red behaviours 5-9 </w:t>
            </w:r>
          </w:p>
          <w:p w14:paraId="61B14A9B" w14:textId="77777777" w:rsidR="00EA32B3" w:rsidRPr="00EA32B3" w:rsidRDefault="00EA32B3" w:rsidP="007E1F32">
            <w:pPr>
              <w:numPr>
                <w:ilvl w:val="0"/>
                <w:numId w:val="15"/>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frequent masturbation in front of others </w:t>
            </w:r>
          </w:p>
          <w:p w14:paraId="6988159E" w14:textId="77777777" w:rsidR="00EA32B3" w:rsidRPr="00EA32B3" w:rsidRDefault="00EA32B3" w:rsidP="007E1F32">
            <w:pPr>
              <w:numPr>
                <w:ilvl w:val="0"/>
                <w:numId w:val="15"/>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sexual behaviour engaging significantly younger or less able children </w:t>
            </w:r>
          </w:p>
          <w:p w14:paraId="24B22B29" w14:textId="77777777" w:rsidR="00EA32B3" w:rsidRPr="00EA32B3" w:rsidRDefault="00EA32B3" w:rsidP="007E1F32">
            <w:pPr>
              <w:numPr>
                <w:ilvl w:val="0"/>
                <w:numId w:val="15"/>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forcing other children to take part in </w:t>
            </w:r>
            <w:r w:rsidRPr="00EA32B3">
              <w:rPr>
                <w:rFonts w:ascii="SymbolMT" w:eastAsia="Times New Roman" w:hAnsi="SymbolMT" w:cs="Times New Roman"/>
                <w:color w:val="070C4F"/>
                <w:sz w:val="18"/>
                <w:szCs w:val="18"/>
                <w:lang w:bidi="ar-SA"/>
              </w:rPr>
              <w:t xml:space="preserve">• </w:t>
            </w:r>
            <w:r w:rsidRPr="00EA32B3">
              <w:rPr>
                <w:rFonts w:ascii="ArialMT" w:eastAsia="Times New Roman" w:hAnsi="ArialMT" w:cs="Times New Roman"/>
                <w:color w:val="070C4F"/>
                <w:sz w:val="18"/>
                <w:szCs w:val="18"/>
                <w:lang w:bidi="ar-SA"/>
              </w:rPr>
              <w:t>sexual activities</w:t>
            </w:r>
            <w:r w:rsidRPr="00EA32B3">
              <w:rPr>
                <w:rFonts w:ascii="ArialMT" w:eastAsia="Times New Roman" w:hAnsi="ArialMT" w:cs="Times New Roman"/>
                <w:color w:val="070C4F"/>
                <w:sz w:val="18"/>
                <w:szCs w:val="18"/>
                <w:lang w:bidi="ar-SA"/>
              </w:rPr>
              <w:br/>
            </w:r>
            <w:r w:rsidRPr="00EA32B3">
              <w:rPr>
                <w:rFonts w:ascii="SymbolMT" w:eastAsia="Times New Roman" w:hAnsi="SymbolMT" w:cs="Times New Roman"/>
                <w:color w:val="070C4F"/>
                <w:sz w:val="18"/>
                <w:szCs w:val="18"/>
                <w:lang w:bidi="ar-SA"/>
              </w:rPr>
              <w:t xml:space="preserve">• </w:t>
            </w:r>
            <w:r w:rsidRPr="00EA32B3">
              <w:rPr>
                <w:rFonts w:ascii="ArialMT" w:eastAsia="Times New Roman" w:hAnsi="ArialMT" w:cs="Times New Roman"/>
                <w:color w:val="070C4F"/>
                <w:sz w:val="18"/>
                <w:szCs w:val="18"/>
                <w:lang w:bidi="ar-SA"/>
              </w:rPr>
              <w:t>simulation of oral or penetrative sex</w:t>
            </w:r>
          </w:p>
          <w:p w14:paraId="622E98C9" w14:textId="77777777" w:rsidR="00EA32B3" w:rsidRPr="00EA32B3" w:rsidRDefault="00EA32B3" w:rsidP="007E1F32">
            <w:pPr>
              <w:numPr>
                <w:ilvl w:val="0"/>
                <w:numId w:val="15"/>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sourcing pornographic material online </w:t>
            </w:r>
          </w:p>
          <w:p w14:paraId="30A84F81" w14:textId="77777777" w:rsidR="00EA32B3" w:rsidRPr="00EA32B3" w:rsidRDefault="00EA32B3" w:rsidP="007E1F32">
            <w:pPr>
              <w:spacing w:before="100" w:beforeAutospacing="1" w:after="100" w:afterAutospacing="1"/>
              <w:rPr>
                <w:rFonts w:ascii="Arial" w:eastAsia="Times New Roman" w:hAnsi="Arial" w:cs="Arial"/>
                <w:b/>
                <w:bCs/>
                <w:color w:val="070C4F"/>
                <w:sz w:val="32"/>
                <w:szCs w:val="32"/>
                <w:lang w:bidi="ar-SA"/>
              </w:rPr>
            </w:pPr>
          </w:p>
        </w:tc>
      </w:tr>
    </w:tbl>
    <w:p w14:paraId="249882E4" w14:textId="77777777" w:rsidR="00EA32B3" w:rsidRPr="00EA32B3" w:rsidRDefault="00EA32B3"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09E232D5" w14:textId="49C8DBD4" w:rsidR="00EA32B3" w:rsidRDefault="00EA32B3"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39A6368C" w14:textId="77777777" w:rsidR="00894B8B" w:rsidRPr="00EA32B3" w:rsidRDefault="00894B8B"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45C4CC3A" w14:textId="77777777" w:rsidR="00EA32B3" w:rsidRPr="00EA32B3" w:rsidRDefault="00EA32B3"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29DBA56A" w14:textId="77777777" w:rsidR="001D7BAF" w:rsidRPr="001D7BAF" w:rsidRDefault="001D7BAF" w:rsidP="001D7BAF">
      <w:pPr>
        <w:widowControl/>
        <w:autoSpaceDE/>
        <w:autoSpaceDN/>
        <w:spacing w:before="100" w:beforeAutospacing="1" w:after="100" w:afterAutospacing="1"/>
        <w:rPr>
          <w:rFonts w:ascii="Arial" w:eastAsia="Times New Roman" w:hAnsi="Arial" w:cs="Arial"/>
          <w:sz w:val="24"/>
          <w:szCs w:val="24"/>
          <w:lang w:bidi="ar-SA"/>
        </w:rPr>
      </w:pPr>
      <w:r w:rsidRPr="001D7BAF">
        <w:rPr>
          <w:rFonts w:ascii="Arial" w:eastAsia="Times New Roman" w:hAnsi="Arial" w:cs="Arial"/>
          <w:b/>
          <w:bCs/>
          <w:sz w:val="24"/>
          <w:szCs w:val="24"/>
          <w:lang w:bidi="ar-SA"/>
        </w:rPr>
        <w:t xml:space="preserve">Behaviours: age 9 to 13 </w:t>
      </w:r>
    </w:p>
    <w:p w14:paraId="6A658CE7" w14:textId="77777777" w:rsidR="001D7BAF" w:rsidRPr="001D7BAF" w:rsidRDefault="001D7BAF" w:rsidP="001D7BAF">
      <w:pPr>
        <w:widowControl/>
        <w:autoSpaceDE/>
        <w:autoSpaceDN/>
        <w:spacing w:before="100" w:beforeAutospacing="1" w:after="100" w:afterAutospacing="1"/>
        <w:rPr>
          <w:rFonts w:ascii="Arial" w:eastAsia="Times New Roman" w:hAnsi="Arial" w:cs="Arial"/>
          <w:sz w:val="24"/>
          <w:szCs w:val="24"/>
          <w:lang w:bidi="ar-SA"/>
        </w:rPr>
      </w:pPr>
      <w:r w:rsidRPr="001D7BAF">
        <w:rPr>
          <w:rFonts w:ascii="Arial" w:eastAsia="Times New Roman" w:hAnsi="Arial" w:cs="Arial"/>
          <w:sz w:val="24"/>
          <w:szCs w:val="24"/>
          <w:lang w:bidi="ar-SA"/>
        </w:rPr>
        <w:t xml:space="preserve">All green, amber and red behaviours require some form of attention and response. It is the level of intervention that will vary. </w:t>
      </w:r>
    </w:p>
    <w:p w14:paraId="54DB5900" w14:textId="77777777" w:rsidR="00EA32B3" w:rsidRPr="00EA32B3" w:rsidRDefault="00EA32B3"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tbl>
      <w:tblPr>
        <w:tblStyle w:val="TableGrid"/>
        <w:tblpPr w:leftFromText="180" w:rightFromText="180" w:vertAnchor="page" w:horzAnchor="margin" w:tblpY="1546"/>
        <w:tblW w:w="10768" w:type="dxa"/>
        <w:tblLook w:val="04A0" w:firstRow="1" w:lastRow="0" w:firstColumn="1" w:lastColumn="0" w:noHBand="0" w:noVBand="1"/>
      </w:tblPr>
      <w:tblGrid>
        <w:gridCol w:w="3256"/>
        <w:gridCol w:w="3827"/>
        <w:gridCol w:w="3685"/>
      </w:tblGrid>
      <w:tr w:rsidR="001D7BAF" w:rsidRPr="00EA32B3" w14:paraId="10FB4984" w14:textId="77777777" w:rsidTr="001D7BAF">
        <w:tc>
          <w:tcPr>
            <w:tcW w:w="3256" w:type="dxa"/>
          </w:tcPr>
          <w:p w14:paraId="7DF24218"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5BA828"/>
                <w:sz w:val="26"/>
                <w:szCs w:val="26"/>
                <w:lang w:bidi="ar-SA"/>
              </w:rPr>
              <w:t xml:space="preserve">What is a green behaviour? </w:t>
            </w:r>
          </w:p>
          <w:p w14:paraId="51DE7E8A"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Green behaviours reflect safe and healthy sexual development. They are displayed between children or young people of similar age or developmental ability and reflective of natural curiosity, experimentation, con- sensual activities and positive choices </w:t>
            </w:r>
          </w:p>
          <w:p w14:paraId="5FA95CA8"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5BA828"/>
                <w:sz w:val="26"/>
                <w:szCs w:val="26"/>
                <w:lang w:bidi="ar-SA"/>
              </w:rPr>
              <w:t xml:space="preserve">What can you do? </w:t>
            </w:r>
          </w:p>
          <w:p w14:paraId="7F5481C7" w14:textId="77777777" w:rsidR="001D7BAF" w:rsidRPr="00EA32B3" w:rsidRDefault="001D7BAF" w:rsidP="001D7BAF">
            <w:pPr>
              <w:spacing w:before="100" w:beforeAutospacing="1" w:after="100" w:afterAutospacing="1"/>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 xml:space="preserve">Green behaviours provide opportunities to give positive feedback and additional information. </w:t>
            </w:r>
          </w:p>
          <w:p w14:paraId="6803ACF2"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5BA828"/>
                <w:sz w:val="26"/>
                <w:szCs w:val="26"/>
                <w:lang w:bidi="ar-SA"/>
              </w:rPr>
              <w:t xml:space="preserve">Green behaviours 9-13 </w:t>
            </w:r>
          </w:p>
          <w:p w14:paraId="700EB147" w14:textId="77777777" w:rsidR="001D7BAF" w:rsidRPr="00EA32B3" w:rsidRDefault="001D7BAF" w:rsidP="001D7BAF">
            <w:pPr>
              <w:numPr>
                <w:ilvl w:val="0"/>
                <w:numId w:val="14"/>
              </w:numPr>
              <w:spacing w:before="100" w:beforeAutospacing="1" w:after="100" w:afterAutospacing="1"/>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 xml:space="preserve">solitary masturbation </w:t>
            </w:r>
          </w:p>
          <w:p w14:paraId="7EB3EA2C" w14:textId="77777777" w:rsidR="001D7BAF" w:rsidRPr="00EA32B3" w:rsidRDefault="001D7BAF" w:rsidP="001D7BAF">
            <w:pPr>
              <w:numPr>
                <w:ilvl w:val="0"/>
                <w:numId w:val="14"/>
              </w:numPr>
              <w:spacing w:before="100" w:beforeAutospacing="1" w:after="100" w:afterAutospacing="1"/>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 xml:space="preserve">use of sexual language including swear and slang words </w:t>
            </w:r>
          </w:p>
          <w:p w14:paraId="572BA413" w14:textId="77777777" w:rsidR="001D7BAF" w:rsidRPr="00EA32B3" w:rsidRDefault="001D7BAF" w:rsidP="001D7BAF">
            <w:pPr>
              <w:numPr>
                <w:ilvl w:val="0"/>
                <w:numId w:val="14"/>
              </w:numPr>
              <w:spacing w:before="100" w:beforeAutospacing="1" w:after="100" w:afterAutospacing="1"/>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 xml:space="preserve">having girl/boyfriends who are of </w:t>
            </w:r>
          </w:p>
          <w:p w14:paraId="4042641D" w14:textId="77777777" w:rsidR="001D7BAF" w:rsidRPr="00EA32B3" w:rsidRDefault="001D7BAF" w:rsidP="001D7BAF">
            <w:pPr>
              <w:spacing w:before="100" w:beforeAutospacing="1" w:after="100" w:afterAutospacing="1"/>
              <w:ind w:left="720"/>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the same, opposite or any gender</w:t>
            </w:r>
          </w:p>
          <w:p w14:paraId="4E078600" w14:textId="77777777" w:rsidR="001D7BAF" w:rsidRPr="00EA32B3" w:rsidRDefault="001D7BAF" w:rsidP="001D7BAF">
            <w:pPr>
              <w:numPr>
                <w:ilvl w:val="0"/>
                <w:numId w:val="14"/>
              </w:numPr>
              <w:spacing w:before="100" w:beforeAutospacing="1" w:after="100" w:afterAutospacing="1"/>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 xml:space="preserve">interest in popular culture, e.g. fashion, music, media, online games, chatting online </w:t>
            </w:r>
          </w:p>
          <w:p w14:paraId="11AC8332" w14:textId="77777777" w:rsidR="001D7BAF" w:rsidRPr="00EA32B3" w:rsidRDefault="001D7BAF" w:rsidP="001D7BAF">
            <w:pPr>
              <w:numPr>
                <w:ilvl w:val="0"/>
                <w:numId w:val="14"/>
              </w:numPr>
              <w:spacing w:before="100" w:beforeAutospacing="1" w:after="100" w:afterAutospacing="1"/>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 xml:space="preserve">need for privacy </w:t>
            </w:r>
          </w:p>
          <w:p w14:paraId="2231DCCC" w14:textId="77777777" w:rsidR="001D7BAF" w:rsidRPr="00EA32B3" w:rsidRDefault="001D7BAF" w:rsidP="001D7BAF">
            <w:pPr>
              <w:numPr>
                <w:ilvl w:val="0"/>
                <w:numId w:val="14"/>
              </w:numPr>
              <w:spacing w:before="100" w:beforeAutospacing="1" w:after="100" w:afterAutospacing="1"/>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 xml:space="preserve">consensual kissing, hugging, holding hands with peers </w:t>
            </w:r>
          </w:p>
        </w:tc>
        <w:tc>
          <w:tcPr>
            <w:tcW w:w="3827" w:type="dxa"/>
          </w:tcPr>
          <w:p w14:paraId="6DF04A75"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FFAA00"/>
                <w:sz w:val="26"/>
                <w:szCs w:val="26"/>
                <w:lang w:bidi="ar-SA"/>
              </w:rPr>
              <w:t xml:space="preserve">What is an amber behaviour? </w:t>
            </w:r>
          </w:p>
          <w:p w14:paraId="36656E3B" w14:textId="77777777" w:rsidR="001D7BAF" w:rsidRPr="00EA32B3" w:rsidRDefault="001D7BAF" w:rsidP="001D7BAF">
            <w:pPr>
              <w:spacing w:before="100" w:beforeAutospacing="1" w:after="100" w:afterAutospacing="1"/>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 xml:space="preserve">Amber behaviours have the potential to be outside of safe and healthy behaviour. They may be of potential concern due to age, or developmental differences. A potential concern due to activity type, frequency, duration or context in which they occur. </w:t>
            </w:r>
          </w:p>
          <w:p w14:paraId="6C428D7F" w14:textId="77777777" w:rsidR="001D7BAF" w:rsidRPr="00EA32B3" w:rsidRDefault="001D7BAF" w:rsidP="001D7BAF">
            <w:pPr>
              <w:spacing w:before="100" w:beforeAutospacing="1" w:after="100" w:afterAutospacing="1"/>
              <w:rPr>
                <w:rFonts w:ascii="Times New Roman" w:eastAsia="Times New Roman" w:hAnsi="Times New Roman" w:cs="Times New Roman"/>
                <w:b/>
                <w:bCs/>
                <w:color w:val="FFAA00"/>
                <w:sz w:val="26"/>
                <w:szCs w:val="26"/>
                <w:lang w:bidi="ar-SA"/>
              </w:rPr>
            </w:pPr>
            <w:r w:rsidRPr="00EA32B3">
              <w:rPr>
                <w:rFonts w:ascii="Arial" w:eastAsia="Times New Roman" w:hAnsi="Arial" w:cs="Arial"/>
                <w:b/>
                <w:bCs/>
                <w:color w:val="FFAA00"/>
                <w:sz w:val="26"/>
                <w:szCs w:val="26"/>
                <w:lang w:bidi="ar-SA"/>
              </w:rPr>
              <w:t xml:space="preserve">What can you do? </w:t>
            </w:r>
          </w:p>
          <w:p w14:paraId="503B2697"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Amber behaviours signal the need to take notice and gather information to assess the appropriate action. </w:t>
            </w:r>
          </w:p>
          <w:p w14:paraId="0844469A"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FFAA00"/>
                <w:sz w:val="26"/>
                <w:szCs w:val="26"/>
                <w:lang w:bidi="ar-SA"/>
              </w:rPr>
              <w:t xml:space="preserve">Amber behaviours 9-13 </w:t>
            </w:r>
          </w:p>
          <w:p w14:paraId="3E5529F5"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uncharacteristic and risk-related behaviour, e.g. sudden and/or pro- vocative changes in dress, withdrawal from friends, mixing with new or older people, having more or less money than usual, going missing </w:t>
            </w:r>
          </w:p>
          <w:p w14:paraId="643775B1"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verbal, physical or cyber/virtual sexual bullying involving sexual aggression </w:t>
            </w:r>
          </w:p>
          <w:p w14:paraId="3EAAF166"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LGBT (lesbian, gay, bisexual, transgender) targeted bullying </w:t>
            </w:r>
          </w:p>
          <w:p w14:paraId="3EFBB7B0"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exhibitionism, e.g. flashing or mooning </w:t>
            </w:r>
          </w:p>
          <w:p w14:paraId="59C2A869"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giving out contact details online</w:t>
            </w:r>
          </w:p>
          <w:p w14:paraId="1BC3BD4E"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viewing pornographic material</w:t>
            </w:r>
          </w:p>
          <w:p w14:paraId="3F422829"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worrying about being pregnant or having STIs </w:t>
            </w:r>
          </w:p>
          <w:p w14:paraId="680B8A07"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p>
        </w:tc>
        <w:tc>
          <w:tcPr>
            <w:tcW w:w="3685" w:type="dxa"/>
          </w:tcPr>
          <w:p w14:paraId="1DBB2648"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C42800"/>
                <w:sz w:val="26"/>
                <w:szCs w:val="26"/>
                <w:lang w:bidi="ar-SA"/>
              </w:rPr>
              <w:t xml:space="preserve">What is a red behaviour? </w:t>
            </w:r>
          </w:p>
          <w:p w14:paraId="2FB855AC"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Red behaviours are outside of safe and healthy behaviour. They may be excessive, secretive, compulsive, coercive, degrading or threatening and involving significant age, develop- mental or power differences. They may pose a concern due to the activity type, frequency, duration or the context in which they occur </w:t>
            </w:r>
          </w:p>
          <w:p w14:paraId="4DBB8631"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C42800"/>
                <w:sz w:val="26"/>
                <w:szCs w:val="26"/>
                <w:lang w:bidi="ar-SA"/>
              </w:rPr>
              <w:t xml:space="preserve">What can you do? </w:t>
            </w:r>
          </w:p>
          <w:p w14:paraId="2E17F66B"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Red behaviours indicate a need for immediate intervention and action. </w:t>
            </w:r>
          </w:p>
          <w:p w14:paraId="685540EF"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C42800"/>
                <w:sz w:val="26"/>
                <w:szCs w:val="26"/>
                <w:lang w:bidi="ar-SA"/>
              </w:rPr>
              <w:t xml:space="preserve">Red behaviours 9-13 </w:t>
            </w:r>
          </w:p>
          <w:p w14:paraId="29A8F767"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exposing genitals or masturbating in public</w:t>
            </w:r>
          </w:p>
          <w:p w14:paraId="5227F772"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distributing naked or sexually pro- vocative images of self or others</w:t>
            </w:r>
          </w:p>
          <w:p w14:paraId="624C9FC3"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sexually explicit talk with younger children</w:t>
            </w:r>
          </w:p>
          <w:p w14:paraId="3099E364"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sexual harassment</w:t>
            </w:r>
          </w:p>
          <w:p w14:paraId="1AB54E38"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arranging to meet with an online acquaintance in secret</w:t>
            </w:r>
          </w:p>
          <w:p w14:paraId="38867A7C"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genital injury to self or others</w:t>
            </w:r>
          </w:p>
          <w:p w14:paraId="1A15AD1C"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forcing other children of same age, younger or less able to take part in sexual activities</w:t>
            </w:r>
          </w:p>
          <w:p w14:paraId="4C9EB847"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sexual activity e.g. oral sex or inter- course</w:t>
            </w:r>
          </w:p>
          <w:p w14:paraId="001062F9"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presence of sexually transmitted infection (STI)</w:t>
            </w:r>
          </w:p>
          <w:p w14:paraId="0FB1A282" w14:textId="77777777" w:rsidR="001D7BAF" w:rsidRPr="00EA32B3" w:rsidRDefault="001D7BAF" w:rsidP="001D7BAF">
            <w:pPr>
              <w:numPr>
                <w:ilvl w:val="0"/>
                <w:numId w:val="14"/>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evidence of pregnancy </w:t>
            </w:r>
          </w:p>
          <w:p w14:paraId="2CB4039C" w14:textId="77777777" w:rsidR="001D7BAF" w:rsidRPr="00EA32B3" w:rsidRDefault="001D7BAF" w:rsidP="001D7BAF">
            <w:pPr>
              <w:spacing w:before="100" w:beforeAutospacing="1" w:after="100" w:afterAutospacing="1"/>
              <w:rPr>
                <w:rFonts w:ascii="Times New Roman" w:eastAsia="Times New Roman" w:hAnsi="Times New Roman" w:cs="Times New Roman"/>
                <w:lang w:bidi="ar-SA"/>
              </w:rPr>
            </w:pPr>
          </w:p>
        </w:tc>
      </w:tr>
    </w:tbl>
    <w:p w14:paraId="1340060D" w14:textId="77777777" w:rsidR="00EA32B3" w:rsidRPr="00EA32B3" w:rsidRDefault="00EA32B3"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1A34E3F0" w14:textId="77777777" w:rsidR="00EA32B3" w:rsidRPr="00EA32B3" w:rsidRDefault="00EA32B3"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7A191F0A" w14:textId="77777777" w:rsidR="001D7BAF" w:rsidRDefault="001D7BAF"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30C8ACF5" w14:textId="77777777" w:rsidR="001D7BAF" w:rsidRDefault="001D7BAF" w:rsidP="00EA32B3">
      <w:pPr>
        <w:widowControl/>
        <w:autoSpaceDE/>
        <w:autoSpaceDN/>
        <w:spacing w:before="100" w:beforeAutospacing="1" w:after="100" w:afterAutospacing="1"/>
        <w:rPr>
          <w:rFonts w:ascii="Arial" w:eastAsia="Times New Roman" w:hAnsi="Arial" w:cs="Arial"/>
          <w:b/>
          <w:bCs/>
          <w:color w:val="070C4F"/>
          <w:sz w:val="32"/>
          <w:szCs w:val="32"/>
          <w:lang w:bidi="ar-SA"/>
        </w:rPr>
      </w:pPr>
    </w:p>
    <w:p w14:paraId="1DA00341" w14:textId="77777777" w:rsidR="00EA32B3" w:rsidRPr="001D7BAF"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1D7BAF">
        <w:rPr>
          <w:rFonts w:ascii="Arial" w:eastAsia="Times New Roman" w:hAnsi="Arial" w:cs="Arial"/>
          <w:sz w:val="24"/>
          <w:szCs w:val="24"/>
          <w:lang w:bidi="ar-SA"/>
        </w:rPr>
        <w:t xml:space="preserve"> </w:t>
      </w:r>
    </w:p>
    <w:p w14:paraId="1EA99CB2" w14:textId="77777777" w:rsidR="00EA32B3" w:rsidRPr="00EA32B3" w:rsidRDefault="00EA32B3" w:rsidP="00EA32B3">
      <w:pPr>
        <w:widowControl/>
        <w:autoSpaceDE/>
        <w:autoSpaceDN/>
        <w:spacing w:before="100" w:beforeAutospacing="1" w:after="100" w:afterAutospacing="1"/>
        <w:rPr>
          <w:rFonts w:ascii="Arial" w:eastAsia="Times New Roman" w:hAnsi="Arial" w:cs="Arial"/>
          <w:b/>
          <w:bCs/>
          <w:color w:val="5BA828"/>
          <w:sz w:val="26"/>
          <w:szCs w:val="26"/>
          <w:lang w:bidi="ar-SA"/>
        </w:rPr>
      </w:pPr>
    </w:p>
    <w:p w14:paraId="043621DE" w14:textId="38EF176E" w:rsidR="00EA32B3" w:rsidRPr="001D7BAF" w:rsidRDefault="00EA32B3" w:rsidP="00EA32B3">
      <w:pPr>
        <w:widowControl/>
        <w:autoSpaceDE/>
        <w:autoSpaceDN/>
        <w:spacing w:before="100" w:beforeAutospacing="1" w:after="100" w:afterAutospacing="1"/>
        <w:rPr>
          <w:rFonts w:ascii="Arial" w:eastAsia="Times New Roman" w:hAnsi="Arial" w:cs="Arial"/>
          <w:sz w:val="24"/>
          <w:szCs w:val="24"/>
          <w:u w:val="single"/>
          <w:lang w:bidi="ar-SA"/>
        </w:rPr>
      </w:pPr>
      <w:r w:rsidRPr="001D7BAF">
        <w:rPr>
          <w:rFonts w:ascii="Arial" w:eastAsia="Times New Roman" w:hAnsi="Arial" w:cs="Arial"/>
          <w:b/>
          <w:bCs/>
          <w:sz w:val="24"/>
          <w:szCs w:val="24"/>
          <w:u w:val="single"/>
          <w:lang w:bidi="ar-SA"/>
        </w:rPr>
        <w:t xml:space="preserve">Behaviours: age 13 to 17 </w:t>
      </w:r>
    </w:p>
    <w:p w14:paraId="2BBE03D0" w14:textId="77777777" w:rsidR="00EA32B3" w:rsidRPr="001D7BAF"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1D7BAF">
        <w:rPr>
          <w:rFonts w:ascii="Arial" w:eastAsia="Times New Roman" w:hAnsi="Arial" w:cs="Arial"/>
          <w:sz w:val="24"/>
          <w:szCs w:val="24"/>
          <w:lang w:bidi="ar-SA"/>
        </w:rPr>
        <w:t xml:space="preserve">All green, amber and red behaviours require some form of attention and response. It is the level of intervention that will vary. </w:t>
      </w:r>
    </w:p>
    <w:tbl>
      <w:tblPr>
        <w:tblStyle w:val="TableGrid"/>
        <w:tblW w:w="10986" w:type="dxa"/>
        <w:tblInd w:w="-5" w:type="dxa"/>
        <w:tblLook w:val="04A0" w:firstRow="1" w:lastRow="0" w:firstColumn="1" w:lastColumn="0" w:noHBand="0" w:noVBand="1"/>
      </w:tblPr>
      <w:tblGrid>
        <w:gridCol w:w="3933"/>
        <w:gridCol w:w="2848"/>
        <w:gridCol w:w="4205"/>
      </w:tblGrid>
      <w:tr w:rsidR="00EA32B3" w:rsidRPr="00EA32B3" w14:paraId="5E8938BA" w14:textId="77777777" w:rsidTr="001D7BAF">
        <w:trPr>
          <w:trHeight w:val="70"/>
        </w:trPr>
        <w:tc>
          <w:tcPr>
            <w:tcW w:w="3933" w:type="dxa"/>
          </w:tcPr>
          <w:p w14:paraId="33A504F3"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5BA828"/>
                <w:sz w:val="26"/>
                <w:szCs w:val="26"/>
                <w:lang w:bidi="ar-SA"/>
              </w:rPr>
              <w:t xml:space="preserve">What is a green behaviour? </w:t>
            </w:r>
          </w:p>
          <w:p w14:paraId="5CBBB591"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Green behaviours reflect safe and healthy sexual development. They are displayed between children or young people of similar age or developmental ability and reflective of natural curiosity, experimentation, con- sensual activities and positive choices </w:t>
            </w:r>
          </w:p>
          <w:p w14:paraId="28316CF8"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5BA828"/>
                <w:sz w:val="26"/>
                <w:szCs w:val="26"/>
                <w:lang w:bidi="ar-SA"/>
              </w:rPr>
              <w:t xml:space="preserve">What can you do? </w:t>
            </w:r>
          </w:p>
          <w:p w14:paraId="0B2E3226" w14:textId="77777777" w:rsidR="00EA32B3" w:rsidRPr="00EA32B3" w:rsidRDefault="00EA32B3" w:rsidP="00EA32B3">
            <w:pPr>
              <w:spacing w:before="100" w:beforeAutospacing="1" w:after="100" w:afterAutospacing="1"/>
              <w:rPr>
                <w:rFonts w:ascii="Arial" w:eastAsia="Times New Roman" w:hAnsi="Arial" w:cs="Arial"/>
                <w:b/>
                <w:bCs/>
                <w:color w:val="5BA828"/>
                <w:sz w:val="26"/>
                <w:szCs w:val="26"/>
                <w:lang w:bidi="ar-SA"/>
              </w:rPr>
            </w:pPr>
            <w:r w:rsidRPr="00EA32B3">
              <w:rPr>
                <w:rFonts w:ascii="ArialMT" w:eastAsia="Times New Roman" w:hAnsi="ArialMT" w:cs="Times New Roman"/>
                <w:color w:val="070C4F"/>
                <w:sz w:val="18"/>
                <w:szCs w:val="18"/>
                <w:lang w:bidi="ar-SA"/>
              </w:rPr>
              <w:t>Green behaviours provide opportunities to give positive feedback and additional info</w:t>
            </w:r>
            <w:r w:rsidRPr="00EA32B3">
              <w:rPr>
                <w:rFonts w:ascii="Arial" w:eastAsia="Times New Roman" w:hAnsi="Arial" w:cs="Arial"/>
                <w:b/>
                <w:bCs/>
                <w:color w:val="5BA828"/>
                <w:sz w:val="26"/>
                <w:szCs w:val="26"/>
                <w:lang w:bidi="ar-SA"/>
              </w:rPr>
              <w:t xml:space="preserve"> </w:t>
            </w:r>
          </w:p>
          <w:p w14:paraId="06469D4C"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5BA828"/>
                <w:sz w:val="26"/>
                <w:szCs w:val="26"/>
                <w:lang w:bidi="ar-SA"/>
              </w:rPr>
              <w:t xml:space="preserve">Green behaviours </w:t>
            </w:r>
          </w:p>
          <w:p w14:paraId="5E0D16A5" w14:textId="77777777" w:rsidR="00EA32B3" w:rsidRPr="00EA32B3" w:rsidRDefault="00EA32B3" w:rsidP="00EA32B3">
            <w:pPr>
              <w:numPr>
                <w:ilvl w:val="0"/>
                <w:numId w:val="16"/>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solitary masturbation </w:t>
            </w:r>
          </w:p>
          <w:p w14:paraId="372A8DF6" w14:textId="77777777" w:rsidR="00EA32B3" w:rsidRPr="00EA32B3" w:rsidRDefault="00EA32B3" w:rsidP="00EA32B3">
            <w:pPr>
              <w:numPr>
                <w:ilvl w:val="0"/>
                <w:numId w:val="16"/>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sexually explicit conversations with peers </w:t>
            </w:r>
          </w:p>
          <w:p w14:paraId="7694DDEC" w14:textId="77777777" w:rsidR="00EA32B3" w:rsidRPr="00EA32B3" w:rsidRDefault="00EA32B3" w:rsidP="00EA32B3">
            <w:pPr>
              <w:numPr>
                <w:ilvl w:val="0"/>
                <w:numId w:val="16"/>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obscenities and jokes within the current cultural norm </w:t>
            </w:r>
          </w:p>
          <w:p w14:paraId="4812927B" w14:textId="77777777" w:rsidR="00EA32B3" w:rsidRPr="00EA32B3" w:rsidRDefault="00EA32B3" w:rsidP="00EA32B3">
            <w:pPr>
              <w:numPr>
                <w:ilvl w:val="0"/>
                <w:numId w:val="16"/>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interest in erotica/pornography </w:t>
            </w:r>
          </w:p>
          <w:p w14:paraId="0B8A5A52" w14:textId="77777777" w:rsidR="00EA32B3" w:rsidRPr="00EA32B3" w:rsidRDefault="00EA32B3" w:rsidP="00EA32B3">
            <w:pPr>
              <w:numPr>
                <w:ilvl w:val="0"/>
                <w:numId w:val="16"/>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use of internet/e-media to chat online </w:t>
            </w:r>
          </w:p>
          <w:p w14:paraId="55B7A2E7" w14:textId="77777777" w:rsidR="00EA32B3" w:rsidRPr="00EA32B3" w:rsidRDefault="00EA32B3" w:rsidP="00EA32B3">
            <w:pPr>
              <w:numPr>
                <w:ilvl w:val="0"/>
                <w:numId w:val="16"/>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having sexual or non-sexual relationships </w:t>
            </w:r>
          </w:p>
          <w:p w14:paraId="00F14AB8" w14:textId="77777777" w:rsidR="00EA32B3" w:rsidRPr="00EA32B3" w:rsidRDefault="00EA32B3" w:rsidP="00EA32B3">
            <w:pPr>
              <w:numPr>
                <w:ilvl w:val="0"/>
                <w:numId w:val="16"/>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sexual activity including hugging, kissing, holding hands </w:t>
            </w:r>
          </w:p>
          <w:p w14:paraId="43CC1D4E" w14:textId="77777777" w:rsidR="00EA32B3" w:rsidRPr="00EA32B3" w:rsidRDefault="00EA32B3" w:rsidP="00EA32B3">
            <w:pPr>
              <w:numPr>
                <w:ilvl w:val="0"/>
                <w:numId w:val="16"/>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consenting oral and/or penetrative sex with others of the same or opposite gender who are of similar age and developmental ability </w:t>
            </w:r>
          </w:p>
          <w:p w14:paraId="088D167A" w14:textId="77777777" w:rsidR="00EA32B3" w:rsidRPr="00EA32B3" w:rsidRDefault="00EA32B3" w:rsidP="00EA32B3">
            <w:pPr>
              <w:numPr>
                <w:ilvl w:val="0"/>
                <w:numId w:val="16"/>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choosing not to be sexually active </w:t>
            </w:r>
          </w:p>
          <w:p w14:paraId="27A3FCCC"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p>
          <w:p w14:paraId="5925D39B"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p>
        </w:tc>
        <w:tc>
          <w:tcPr>
            <w:tcW w:w="2848" w:type="dxa"/>
          </w:tcPr>
          <w:p w14:paraId="1B33D5AD" w14:textId="77777777" w:rsidR="00EA32B3" w:rsidRPr="00EA32B3" w:rsidRDefault="00EA32B3" w:rsidP="00EA32B3">
            <w:pPr>
              <w:spacing w:before="100" w:beforeAutospacing="1" w:after="100" w:afterAutospacing="1"/>
              <w:rPr>
                <w:rFonts w:ascii="Arial" w:eastAsia="Times New Roman" w:hAnsi="Arial" w:cs="Times New Roman"/>
                <w:b/>
                <w:bCs/>
                <w:color w:val="FFAA00"/>
                <w:sz w:val="26"/>
                <w:szCs w:val="26"/>
                <w:lang w:bidi="ar-SA"/>
              </w:rPr>
            </w:pPr>
            <w:r w:rsidRPr="00EA32B3">
              <w:rPr>
                <w:rFonts w:ascii="Arial" w:eastAsia="Times New Roman" w:hAnsi="Arial" w:cs="Arial"/>
                <w:b/>
                <w:bCs/>
                <w:color w:val="FFAA00"/>
                <w:sz w:val="26"/>
                <w:szCs w:val="26"/>
                <w:lang w:bidi="ar-SA"/>
              </w:rPr>
              <w:t xml:space="preserve">What is an amber behaviour? </w:t>
            </w:r>
          </w:p>
          <w:p w14:paraId="2E9904B2" w14:textId="77777777" w:rsidR="00EA32B3" w:rsidRPr="00EA32B3" w:rsidRDefault="00EA32B3" w:rsidP="00EA32B3">
            <w:p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Amber behaviours have the potential to be outside of safe and healthy behaviour. They may be of potential concern due to age, or developmental differences. A potential concern due to activity type, frequency, duration or context in which they occur. </w:t>
            </w:r>
          </w:p>
          <w:p w14:paraId="3F55F901" w14:textId="77777777" w:rsidR="00EA32B3" w:rsidRPr="00EA32B3" w:rsidRDefault="00EA32B3" w:rsidP="00EA32B3">
            <w:pPr>
              <w:spacing w:before="100" w:beforeAutospacing="1" w:after="100" w:afterAutospacing="1"/>
              <w:rPr>
                <w:rFonts w:ascii="SymbolMT" w:eastAsia="Times New Roman" w:hAnsi="SymbolMT" w:cs="Times New Roman"/>
                <w:color w:val="070C4F"/>
                <w:sz w:val="18"/>
                <w:szCs w:val="18"/>
                <w:lang w:bidi="ar-SA"/>
              </w:rPr>
            </w:pPr>
            <w:r w:rsidRPr="00EA32B3">
              <w:rPr>
                <w:rFonts w:ascii="Arial" w:eastAsia="Times New Roman" w:hAnsi="Arial" w:cs="Arial"/>
                <w:b/>
                <w:bCs/>
                <w:color w:val="FFAA00"/>
                <w:sz w:val="26"/>
                <w:szCs w:val="26"/>
                <w:lang w:bidi="ar-SA"/>
              </w:rPr>
              <w:t xml:space="preserve">What can you do? </w:t>
            </w:r>
          </w:p>
          <w:p w14:paraId="603E7B1F" w14:textId="77777777" w:rsidR="00EA32B3" w:rsidRPr="00EA32B3" w:rsidRDefault="00EA32B3" w:rsidP="00EA32B3">
            <w:p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Amber behaviours signal the need to take notice and gather information to assess the appropriate action. </w:t>
            </w:r>
          </w:p>
          <w:p w14:paraId="58063358"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FFAA00"/>
                <w:sz w:val="26"/>
                <w:szCs w:val="26"/>
                <w:lang w:bidi="ar-SA"/>
              </w:rPr>
              <w:t xml:space="preserve">Amber behaviours </w:t>
            </w:r>
          </w:p>
          <w:p w14:paraId="00ECA412" w14:textId="77777777" w:rsidR="00EA32B3" w:rsidRPr="00EA32B3" w:rsidRDefault="00EA32B3" w:rsidP="00EA32B3">
            <w:pPr>
              <w:numPr>
                <w:ilvl w:val="0"/>
                <w:numId w:val="17"/>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accessing exploitative or violent pornography </w:t>
            </w:r>
          </w:p>
          <w:p w14:paraId="115EE5A3" w14:textId="77777777" w:rsidR="00EA32B3" w:rsidRPr="00EA32B3" w:rsidRDefault="00EA32B3" w:rsidP="00EA32B3">
            <w:pPr>
              <w:numPr>
                <w:ilvl w:val="0"/>
                <w:numId w:val="17"/>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uncharacteristic and risk-related behaviour, e.g. sudden and/or pro- vocative changes in dress, </w:t>
            </w:r>
          </w:p>
          <w:p w14:paraId="009C604F" w14:textId="77777777" w:rsidR="00EA32B3" w:rsidRPr="00EA32B3" w:rsidRDefault="00EA32B3" w:rsidP="00EA32B3">
            <w:pPr>
              <w:numPr>
                <w:ilvl w:val="0"/>
                <w:numId w:val="17"/>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withdrawal from friends, mixing with new or older people, having more or less money than usual, going missing</w:t>
            </w:r>
          </w:p>
          <w:p w14:paraId="0A275742" w14:textId="77777777" w:rsidR="00EA32B3" w:rsidRPr="00EA32B3" w:rsidRDefault="00EA32B3" w:rsidP="00EA32B3">
            <w:pPr>
              <w:numPr>
                <w:ilvl w:val="0"/>
                <w:numId w:val="17"/>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concern about body image </w:t>
            </w:r>
          </w:p>
          <w:p w14:paraId="224B42AD" w14:textId="77777777" w:rsidR="00EA32B3" w:rsidRPr="00EA32B3" w:rsidRDefault="00EA32B3" w:rsidP="00EA32B3">
            <w:pPr>
              <w:numPr>
                <w:ilvl w:val="0"/>
                <w:numId w:val="17"/>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taking and sending naked or sexually provocative images of self or others</w:t>
            </w:r>
          </w:p>
          <w:p w14:paraId="3C49BD51" w14:textId="77777777" w:rsidR="00EA32B3" w:rsidRPr="00EA32B3" w:rsidRDefault="00EA32B3" w:rsidP="00EA32B3">
            <w:pPr>
              <w:numPr>
                <w:ilvl w:val="0"/>
                <w:numId w:val="17"/>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single occurrence of peeping, exposing, mooning or obscene gestures </w:t>
            </w:r>
          </w:p>
          <w:p w14:paraId="73F0976D" w14:textId="77777777" w:rsidR="00EA32B3" w:rsidRPr="00EA32B3" w:rsidRDefault="00EA32B3" w:rsidP="00EA32B3">
            <w:pPr>
              <w:numPr>
                <w:ilvl w:val="0"/>
                <w:numId w:val="17"/>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giving out contact details online</w:t>
            </w:r>
          </w:p>
          <w:p w14:paraId="6FEE29FB" w14:textId="77777777" w:rsidR="00EA32B3" w:rsidRPr="00EA32B3" w:rsidRDefault="00EA32B3" w:rsidP="00EA32B3">
            <w:pPr>
              <w:numPr>
                <w:ilvl w:val="0"/>
                <w:numId w:val="17"/>
              </w:numPr>
              <w:spacing w:before="100" w:beforeAutospacing="1" w:after="100" w:afterAutospacing="1"/>
              <w:rPr>
                <w:rFonts w:ascii="SymbolMT" w:eastAsia="Times New Roman" w:hAnsi="SymbolMT" w:cs="Times New Roman"/>
                <w:color w:val="070C4F"/>
                <w:sz w:val="18"/>
                <w:szCs w:val="18"/>
                <w:lang w:bidi="ar-SA"/>
              </w:rPr>
            </w:pPr>
            <w:r w:rsidRPr="00EA32B3">
              <w:rPr>
                <w:rFonts w:ascii="ArialMT" w:eastAsia="Times New Roman" w:hAnsi="ArialMT" w:cs="Times New Roman"/>
                <w:color w:val="070C4F"/>
                <w:sz w:val="18"/>
                <w:szCs w:val="18"/>
                <w:lang w:bidi="ar-SA"/>
              </w:rPr>
              <w:t xml:space="preserve">joining adult- only social networking </w:t>
            </w:r>
          </w:p>
          <w:p w14:paraId="1ECD65EA" w14:textId="77777777" w:rsidR="00EA32B3" w:rsidRPr="00EA32B3" w:rsidRDefault="00EA32B3" w:rsidP="00EA32B3">
            <w:pPr>
              <w:spacing w:before="100" w:beforeAutospacing="1" w:after="100" w:afterAutospacing="1"/>
              <w:ind w:left="720"/>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 xml:space="preserve">sites and giving false personal information </w:t>
            </w:r>
          </w:p>
          <w:p w14:paraId="48CB92DB" w14:textId="77777777" w:rsidR="00EA32B3" w:rsidRPr="00310665" w:rsidRDefault="00EA32B3" w:rsidP="00EA32B3">
            <w:pPr>
              <w:numPr>
                <w:ilvl w:val="0"/>
                <w:numId w:val="17"/>
              </w:numPr>
              <w:spacing w:before="100" w:beforeAutospacing="1" w:after="100" w:afterAutospacing="1"/>
              <w:rPr>
                <w:rFonts w:ascii="ArialMT" w:eastAsia="Times New Roman" w:hAnsi="ArialMT" w:cs="Times New Roman"/>
                <w:color w:val="070C4F"/>
                <w:sz w:val="18"/>
                <w:szCs w:val="18"/>
                <w:lang w:bidi="ar-SA"/>
              </w:rPr>
            </w:pPr>
            <w:r w:rsidRPr="00EA32B3">
              <w:rPr>
                <w:rFonts w:ascii="ArialMT" w:eastAsia="Times New Roman" w:hAnsi="ArialMT" w:cs="Times New Roman"/>
                <w:color w:val="070C4F"/>
                <w:sz w:val="18"/>
                <w:szCs w:val="18"/>
                <w:lang w:bidi="ar-SA"/>
              </w:rPr>
              <w:t xml:space="preserve">arranging a </w:t>
            </w:r>
            <w:proofErr w:type="gramStart"/>
            <w:r w:rsidRPr="00EA32B3">
              <w:rPr>
                <w:rFonts w:ascii="ArialMT" w:eastAsia="Times New Roman" w:hAnsi="ArialMT" w:cs="Times New Roman"/>
                <w:color w:val="070C4F"/>
                <w:sz w:val="18"/>
                <w:szCs w:val="18"/>
                <w:lang w:bidi="ar-SA"/>
              </w:rPr>
              <w:t>face to face</w:t>
            </w:r>
            <w:proofErr w:type="gramEnd"/>
            <w:r w:rsidRPr="00EA32B3">
              <w:rPr>
                <w:rFonts w:ascii="ArialMT" w:eastAsia="Times New Roman" w:hAnsi="ArialMT" w:cs="Times New Roman"/>
                <w:color w:val="070C4F"/>
                <w:sz w:val="18"/>
                <w:szCs w:val="18"/>
                <w:lang w:bidi="ar-SA"/>
              </w:rPr>
              <w:t xml:space="preserve"> meeting with an online contact alone </w:t>
            </w:r>
          </w:p>
        </w:tc>
        <w:tc>
          <w:tcPr>
            <w:tcW w:w="4205" w:type="dxa"/>
          </w:tcPr>
          <w:p w14:paraId="44CDB506"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C42800"/>
                <w:sz w:val="26"/>
                <w:szCs w:val="26"/>
                <w:lang w:bidi="ar-SA"/>
              </w:rPr>
              <w:t xml:space="preserve">What is a red behaviour? </w:t>
            </w:r>
          </w:p>
          <w:p w14:paraId="22A67C60"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Red behaviours are outside of safe and healthy behaviour. They may be excessive, secretive, compulsive, coercive, degrading or threatening and involving significant age, develop- mental or power differences. They may pose a concern due to the activity type, frequency, duration or the context in which they occur </w:t>
            </w:r>
          </w:p>
          <w:p w14:paraId="67FE3681"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C42800"/>
                <w:sz w:val="26"/>
                <w:szCs w:val="26"/>
                <w:lang w:bidi="ar-SA"/>
              </w:rPr>
              <w:t xml:space="preserve">What can you do? </w:t>
            </w:r>
          </w:p>
          <w:p w14:paraId="1E7DE595"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Red behaviours indicate a need for immediate intervention and action. </w:t>
            </w:r>
          </w:p>
          <w:p w14:paraId="5EDD3C20"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r w:rsidRPr="00EA32B3">
              <w:rPr>
                <w:rFonts w:ascii="Arial" w:eastAsia="Times New Roman" w:hAnsi="Arial" w:cs="Arial"/>
                <w:b/>
                <w:bCs/>
                <w:color w:val="C42800"/>
                <w:sz w:val="26"/>
                <w:szCs w:val="26"/>
                <w:lang w:bidi="ar-SA"/>
              </w:rPr>
              <w:t xml:space="preserve">Red behaviours </w:t>
            </w:r>
          </w:p>
          <w:p w14:paraId="68587DE6"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exposing genitals or masturbating in public</w:t>
            </w:r>
          </w:p>
          <w:p w14:paraId="25E2DE70"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preoccupation with sex, which interferes with daily function</w:t>
            </w:r>
          </w:p>
          <w:p w14:paraId="0B7C2829"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sexual degradation/humiliation of self or others</w:t>
            </w:r>
          </w:p>
          <w:p w14:paraId="351D6C96"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attempting/forcing others to expose genitals </w:t>
            </w:r>
          </w:p>
          <w:p w14:paraId="44DB791A"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sexually aggressive/exploitative behaviour </w:t>
            </w:r>
          </w:p>
          <w:p w14:paraId="32C1C6A5"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sexually explicit talk with younger children </w:t>
            </w:r>
          </w:p>
          <w:p w14:paraId="4EEE6682"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sexual harassment</w:t>
            </w:r>
          </w:p>
          <w:p w14:paraId="2ADF5668"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non-consensual sexual activity</w:t>
            </w:r>
          </w:p>
          <w:p w14:paraId="55028AB4"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use of/acceptance of power and control in sexual relationships</w:t>
            </w:r>
          </w:p>
          <w:p w14:paraId="5D8FFAB3"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genital injury to self or others</w:t>
            </w:r>
          </w:p>
          <w:p w14:paraId="779180A9"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sexual contact with others where there is a big difference in age or ability </w:t>
            </w:r>
            <w:r w:rsidRPr="00EA32B3">
              <w:rPr>
                <w:rFonts w:ascii="SymbolMT" w:eastAsia="Times New Roman" w:hAnsi="SymbolMT" w:cs="Times New Roman"/>
                <w:color w:val="070C4F"/>
                <w:sz w:val="18"/>
                <w:szCs w:val="18"/>
                <w:lang w:bidi="ar-SA"/>
              </w:rPr>
              <w:t>•</w:t>
            </w:r>
          </w:p>
          <w:p w14:paraId="2401D938"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sexual activity with someone in authority and in a position of trust</w:t>
            </w:r>
          </w:p>
          <w:p w14:paraId="75F6FCB4" w14:textId="77777777" w:rsidR="00EA32B3" w:rsidRPr="00EA32B3" w:rsidRDefault="00EA32B3" w:rsidP="00EA32B3">
            <w:pPr>
              <w:numPr>
                <w:ilvl w:val="0"/>
                <w:numId w:val="17"/>
              </w:numPr>
              <w:spacing w:before="100" w:beforeAutospacing="1" w:after="100" w:afterAutospacing="1"/>
              <w:rPr>
                <w:rFonts w:ascii="Times New Roman" w:eastAsia="Times New Roman" w:hAnsi="Times New Roman" w:cs="Times New Roman"/>
                <w:lang w:bidi="ar-SA"/>
              </w:rPr>
            </w:pPr>
            <w:r w:rsidRPr="00EA32B3">
              <w:rPr>
                <w:rFonts w:ascii="ArialMT" w:eastAsia="Times New Roman" w:hAnsi="ArialMT" w:cs="Times New Roman"/>
                <w:color w:val="070C4F"/>
                <w:sz w:val="18"/>
                <w:szCs w:val="18"/>
                <w:lang w:bidi="ar-SA"/>
              </w:rPr>
              <w:t xml:space="preserve">sexual activity with family members </w:t>
            </w:r>
          </w:p>
          <w:p w14:paraId="1F496A8C" w14:textId="77777777" w:rsidR="00EA32B3" w:rsidRPr="00EA32B3" w:rsidRDefault="00EA32B3" w:rsidP="00EA32B3">
            <w:pPr>
              <w:spacing w:before="100" w:beforeAutospacing="1" w:after="100" w:afterAutospacing="1"/>
              <w:rPr>
                <w:rFonts w:ascii="Times New Roman" w:eastAsia="Times New Roman" w:hAnsi="Times New Roman" w:cs="Times New Roman"/>
                <w:lang w:bidi="ar-SA"/>
              </w:rPr>
            </w:pPr>
          </w:p>
        </w:tc>
      </w:tr>
    </w:tbl>
    <w:p w14:paraId="5152166E" w14:textId="77777777" w:rsidR="001D7BAF" w:rsidRDefault="001D7BAF" w:rsidP="001D7BAF">
      <w:pPr>
        <w:widowControl/>
        <w:autoSpaceDE/>
        <w:autoSpaceDN/>
        <w:rPr>
          <w:rFonts w:ascii="Times New Roman" w:eastAsia="Times New Roman" w:hAnsi="Times New Roman" w:cs="Times New Roman"/>
          <w:sz w:val="24"/>
          <w:szCs w:val="24"/>
          <w:lang w:bidi="ar-SA"/>
        </w:rPr>
      </w:pPr>
    </w:p>
    <w:p w14:paraId="55335227" w14:textId="77777777" w:rsidR="00EA32B3" w:rsidRPr="001D7BAF" w:rsidRDefault="003216B2" w:rsidP="001D7BAF">
      <w:pPr>
        <w:widowControl/>
        <w:autoSpaceDE/>
        <w:autoSpaceDN/>
        <w:rPr>
          <w:rFonts w:ascii="Calibri" w:eastAsia="Times New Roman" w:hAnsi="Calibri" w:cs="Times New Roman"/>
          <w:color w:val="201F1E"/>
          <w:lang w:bidi="ar-SA"/>
        </w:rPr>
      </w:pPr>
      <w:r>
        <w:rPr>
          <w:rFonts w:ascii="Arial" w:eastAsia="Times New Roman" w:hAnsi="Arial" w:cs="Arial"/>
          <w:b/>
          <w:bCs/>
          <w:sz w:val="32"/>
          <w:szCs w:val="32"/>
          <w:lang w:bidi="ar-SA"/>
        </w:rPr>
        <w:lastRenderedPageBreak/>
        <w:t>Appendix 4</w:t>
      </w:r>
    </w:p>
    <w:p w14:paraId="2CE373FE" w14:textId="77777777" w:rsidR="00EA32B3" w:rsidRPr="009C6E6D" w:rsidRDefault="00EA32B3" w:rsidP="00EA32B3">
      <w:pPr>
        <w:widowControl/>
        <w:autoSpaceDE/>
        <w:autoSpaceDN/>
        <w:spacing w:before="100" w:beforeAutospacing="1" w:after="100" w:afterAutospacing="1"/>
        <w:rPr>
          <w:rFonts w:ascii="Arial" w:eastAsia="Times New Roman" w:hAnsi="Arial" w:cs="Arial"/>
          <w:b/>
          <w:sz w:val="24"/>
          <w:szCs w:val="24"/>
          <w:u w:val="single"/>
          <w:lang w:bidi="ar-SA"/>
        </w:rPr>
      </w:pPr>
      <w:r w:rsidRPr="009C6E6D">
        <w:rPr>
          <w:rFonts w:ascii="Arial" w:eastAsia="Times New Roman" w:hAnsi="Arial" w:cs="Arial"/>
          <w:b/>
          <w:sz w:val="24"/>
          <w:szCs w:val="24"/>
          <w:u w:val="single"/>
          <w:lang w:bidi="ar-SA"/>
        </w:rPr>
        <w:t xml:space="preserve">Support for Young People: </w:t>
      </w:r>
    </w:p>
    <w:p w14:paraId="2CE5983D" w14:textId="77777777" w:rsidR="004031C3" w:rsidRPr="00E94CE0" w:rsidRDefault="00E94CE0" w:rsidP="00E94CE0">
      <w:pPr>
        <w:rPr>
          <w:rFonts w:ascii="Arial" w:eastAsiaTheme="minorHAnsi" w:hAnsi="Arial" w:cs="Arial"/>
          <w:sz w:val="24"/>
          <w:szCs w:val="24"/>
          <w:lang w:bidi="ar-SA"/>
        </w:rPr>
      </w:pPr>
      <w:r w:rsidRPr="00E94CE0">
        <w:rPr>
          <w:rFonts w:ascii="Arial" w:hAnsi="Arial" w:cs="Arial"/>
          <w:color w:val="000000"/>
          <w:sz w:val="24"/>
          <w:szCs w:val="24"/>
        </w:rPr>
        <w:t>If you think that a child has been harmed or is being neglected, contact the Multi Agency Safeguarding Hub on 01432 260800</w:t>
      </w:r>
      <w:r w:rsidR="004031C3" w:rsidRPr="00E94CE0">
        <w:rPr>
          <w:rFonts w:ascii="Arial" w:hAnsi="Arial" w:cs="Arial"/>
          <w:sz w:val="24"/>
          <w:szCs w:val="24"/>
        </w:rPr>
        <w:t>, EDT out of hours 01905 768020</w:t>
      </w:r>
    </w:p>
    <w:p w14:paraId="7F0E2224" w14:textId="77777777" w:rsidR="00E94CE0" w:rsidRDefault="00E94CE0" w:rsidP="00E94CE0">
      <w:pPr>
        <w:rPr>
          <w:rFonts w:ascii="Arial" w:eastAsia="Times New Roman" w:hAnsi="Arial" w:cs="Arial"/>
          <w:sz w:val="24"/>
          <w:szCs w:val="24"/>
          <w:lang w:bidi="ar-SA"/>
        </w:rPr>
      </w:pPr>
    </w:p>
    <w:p w14:paraId="5C40B1F1" w14:textId="77777777" w:rsidR="004031C3" w:rsidRPr="00E94CE0" w:rsidRDefault="00E94CE0" w:rsidP="00E94CE0">
      <w:pPr>
        <w:rPr>
          <w:rFonts w:ascii="Arial" w:eastAsiaTheme="minorHAnsi" w:hAnsi="Arial" w:cs="Arial"/>
          <w:sz w:val="24"/>
          <w:szCs w:val="24"/>
          <w:lang w:bidi="ar-SA"/>
        </w:rPr>
      </w:pPr>
      <w:r>
        <w:rPr>
          <w:rFonts w:ascii="Arial" w:eastAsia="Times New Roman" w:hAnsi="Arial" w:cs="Arial"/>
          <w:sz w:val="24"/>
          <w:szCs w:val="24"/>
          <w:lang w:bidi="ar-SA"/>
        </w:rPr>
        <w:t xml:space="preserve">For advice and guidance regarding support with </w:t>
      </w:r>
      <w:r w:rsidR="00C84624">
        <w:rPr>
          <w:rFonts w:ascii="Arial" w:eastAsia="Times New Roman" w:hAnsi="Arial" w:cs="Arial"/>
          <w:sz w:val="24"/>
          <w:szCs w:val="24"/>
          <w:lang w:bidi="ar-SA"/>
        </w:rPr>
        <w:t>child on</w:t>
      </w:r>
      <w:r>
        <w:rPr>
          <w:rFonts w:ascii="Arial" w:eastAsia="Times New Roman" w:hAnsi="Arial" w:cs="Arial"/>
          <w:sz w:val="24"/>
          <w:szCs w:val="24"/>
          <w:lang w:bidi="ar-SA"/>
        </w:rPr>
        <w:t xml:space="preserve"> </w:t>
      </w:r>
      <w:r w:rsidR="000B7340">
        <w:rPr>
          <w:rFonts w:ascii="Arial" w:eastAsia="Times New Roman" w:hAnsi="Arial" w:cs="Arial"/>
          <w:sz w:val="24"/>
          <w:szCs w:val="24"/>
          <w:lang w:bidi="ar-SA"/>
        </w:rPr>
        <w:t>child abuse</w:t>
      </w:r>
      <w:r>
        <w:rPr>
          <w:rFonts w:ascii="Arial" w:eastAsia="Times New Roman" w:hAnsi="Arial" w:cs="Arial"/>
          <w:sz w:val="24"/>
          <w:szCs w:val="24"/>
          <w:lang w:bidi="ar-SA"/>
        </w:rPr>
        <w:t xml:space="preserve"> you can contact the </w:t>
      </w:r>
      <w:r w:rsidR="004031C3" w:rsidRPr="00E94CE0">
        <w:rPr>
          <w:rFonts w:ascii="Arial" w:eastAsia="Times New Roman" w:hAnsi="Arial" w:cs="Arial"/>
          <w:sz w:val="24"/>
          <w:szCs w:val="24"/>
          <w:lang w:bidi="ar-SA"/>
        </w:rPr>
        <w:t>Education Safeguarding Lead</w:t>
      </w:r>
      <w:r>
        <w:rPr>
          <w:rFonts w:ascii="Arial" w:eastAsia="Times New Roman" w:hAnsi="Arial" w:cs="Arial"/>
          <w:sz w:val="24"/>
          <w:szCs w:val="24"/>
          <w:lang w:bidi="ar-SA"/>
        </w:rPr>
        <w:t xml:space="preserve"> at Herefordshire council on</w:t>
      </w:r>
      <w:r w:rsidR="004031C3" w:rsidRPr="00E94CE0">
        <w:rPr>
          <w:rFonts w:ascii="Arial" w:eastAsia="Times New Roman" w:hAnsi="Arial" w:cs="Arial"/>
          <w:sz w:val="24"/>
          <w:szCs w:val="24"/>
          <w:lang w:bidi="ar-SA"/>
        </w:rPr>
        <w:t xml:space="preserve"> </w:t>
      </w:r>
      <w:r w:rsidR="004031C3" w:rsidRPr="00E94CE0">
        <w:rPr>
          <w:rFonts w:ascii="Arial" w:hAnsi="Arial" w:cs="Arial"/>
          <w:sz w:val="24"/>
          <w:szCs w:val="24"/>
        </w:rPr>
        <w:t>01432 383887</w:t>
      </w:r>
      <w:r w:rsidR="004031C3" w:rsidRPr="00E94CE0">
        <w:rPr>
          <w:rFonts w:ascii="Arial" w:hAnsi="Arial" w:cs="Arial"/>
          <w:sz w:val="21"/>
          <w:szCs w:val="21"/>
        </w:rPr>
        <w:t>     </w:t>
      </w:r>
    </w:p>
    <w:p w14:paraId="38F755EC" w14:textId="77777777" w:rsidR="00E94CE0" w:rsidRDefault="00E94CE0" w:rsidP="00E94CE0">
      <w:pPr>
        <w:pStyle w:val="ListParagraph"/>
        <w:ind w:left="720"/>
        <w:rPr>
          <w:rFonts w:ascii="Arial" w:eastAsia="Times New Roman" w:hAnsi="Arial" w:cs="Arial"/>
          <w:sz w:val="24"/>
          <w:szCs w:val="24"/>
          <w:lang w:bidi="ar-SA"/>
        </w:rPr>
      </w:pPr>
    </w:p>
    <w:p w14:paraId="03A823BE" w14:textId="77777777" w:rsidR="004031C3" w:rsidRPr="00AE5C60" w:rsidRDefault="00AE5C60" w:rsidP="00AE5C60">
      <w:pPr>
        <w:rPr>
          <w:rFonts w:ascii="Arial" w:eastAsia="Times New Roman" w:hAnsi="Arial" w:cs="Arial"/>
          <w:sz w:val="24"/>
          <w:szCs w:val="24"/>
          <w:lang w:bidi="ar-SA"/>
        </w:rPr>
      </w:pPr>
      <w:r w:rsidRPr="00AE5C60">
        <w:rPr>
          <w:rFonts w:ascii="Arial" w:hAnsi="Arial" w:cs="Arial"/>
          <w:color w:val="000000"/>
          <w:sz w:val="24"/>
          <w:szCs w:val="24"/>
        </w:rPr>
        <w:t>Early Help means providing the right help at the right time to help children (Aged 0 to 19) and families work through any difficulties they may have in their life</w:t>
      </w:r>
      <w:r>
        <w:rPr>
          <w:rFonts w:ascii="Arial" w:hAnsi="Arial" w:cs="Arial"/>
          <w:color w:val="000000"/>
          <w:sz w:val="24"/>
          <w:szCs w:val="24"/>
        </w:rPr>
        <w:t xml:space="preserve">- </w:t>
      </w:r>
      <w:r w:rsidR="004031C3" w:rsidRPr="00AE5C60">
        <w:rPr>
          <w:rFonts w:ascii="Arial" w:hAnsi="Arial" w:cs="Arial"/>
          <w:sz w:val="24"/>
          <w:szCs w:val="24"/>
        </w:rPr>
        <w:t>01432 260261</w:t>
      </w:r>
      <w:r>
        <w:rPr>
          <w:rFonts w:ascii="Arial" w:hAnsi="Arial" w:cs="Arial"/>
          <w:sz w:val="24"/>
          <w:szCs w:val="24"/>
        </w:rPr>
        <w:t>.</w:t>
      </w:r>
    </w:p>
    <w:p w14:paraId="646FDDCD" w14:textId="77777777" w:rsidR="00AE5C60" w:rsidRDefault="00AE5C60" w:rsidP="00AE5C60">
      <w:pPr>
        <w:rPr>
          <w:rFonts w:ascii="Arial" w:eastAsia="Times New Roman" w:hAnsi="Arial" w:cs="Arial"/>
          <w:sz w:val="24"/>
          <w:szCs w:val="24"/>
          <w:lang w:bidi="ar-SA"/>
        </w:rPr>
      </w:pPr>
    </w:p>
    <w:p w14:paraId="329D0100" w14:textId="77777777" w:rsidR="00121740" w:rsidRPr="00AE5C60" w:rsidRDefault="00AE5C60" w:rsidP="00AE5C60">
      <w:pPr>
        <w:rPr>
          <w:rFonts w:ascii="Arial" w:eastAsiaTheme="minorHAnsi" w:hAnsi="Arial" w:cs="Arial"/>
          <w:sz w:val="24"/>
          <w:szCs w:val="24"/>
          <w:lang w:bidi="ar-SA"/>
        </w:rPr>
      </w:pPr>
      <w:r>
        <w:rPr>
          <w:rFonts w:ascii="Arial" w:eastAsia="Times New Roman" w:hAnsi="Arial" w:cs="Arial"/>
          <w:sz w:val="24"/>
          <w:szCs w:val="24"/>
          <w:lang w:bidi="ar-SA"/>
        </w:rPr>
        <w:t xml:space="preserve">The </w:t>
      </w:r>
      <w:r w:rsidR="004031C3" w:rsidRPr="00AE5C60">
        <w:rPr>
          <w:rFonts w:ascii="Arial" w:eastAsia="Times New Roman" w:hAnsi="Arial" w:cs="Arial"/>
          <w:sz w:val="24"/>
          <w:szCs w:val="24"/>
          <w:lang w:bidi="ar-SA"/>
        </w:rPr>
        <w:t>Police</w:t>
      </w:r>
      <w:r>
        <w:rPr>
          <w:rFonts w:ascii="Arial" w:eastAsia="Times New Roman" w:hAnsi="Arial" w:cs="Arial"/>
          <w:sz w:val="24"/>
          <w:szCs w:val="24"/>
          <w:lang w:bidi="ar-SA"/>
        </w:rPr>
        <w:t xml:space="preserve"> are also there to offer support and guidance to both victims and children alleged to have caused harm, they can be contacted on</w:t>
      </w:r>
      <w:r w:rsidR="004031C3" w:rsidRPr="00AE5C60">
        <w:rPr>
          <w:rFonts w:ascii="Arial" w:eastAsia="Times New Roman" w:hAnsi="Arial" w:cs="Arial"/>
          <w:sz w:val="24"/>
          <w:szCs w:val="24"/>
          <w:lang w:bidi="ar-SA"/>
        </w:rPr>
        <w:t xml:space="preserve"> 101</w:t>
      </w:r>
      <w:r>
        <w:rPr>
          <w:rFonts w:ascii="Arial" w:eastAsia="Times New Roman" w:hAnsi="Arial" w:cs="Arial"/>
          <w:sz w:val="24"/>
          <w:szCs w:val="24"/>
          <w:lang w:bidi="ar-SA"/>
        </w:rPr>
        <w:t xml:space="preserve">. </w:t>
      </w:r>
    </w:p>
    <w:p w14:paraId="4C3C3CAF" w14:textId="77777777" w:rsidR="00121740" w:rsidRDefault="00121740" w:rsidP="00121740">
      <w:pPr>
        <w:rPr>
          <w:rFonts w:ascii="Arial" w:eastAsia="Times New Roman" w:hAnsi="Arial" w:cs="Arial"/>
          <w:sz w:val="24"/>
          <w:szCs w:val="24"/>
          <w:lang w:bidi="ar-SA"/>
        </w:rPr>
      </w:pPr>
    </w:p>
    <w:p w14:paraId="3DF0DDB1" w14:textId="77777777" w:rsidR="00121740" w:rsidRDefault="00121740" w:rsidP="00121740">
      <w:pPr>
        <w:rPr>
          <w:rFonts w:ascii="Arial" w:eastAsia="Times New Roman" w:hAnsi="Arial" w:cs="Arial"/>
          <w:sz w:val="24"/>
          <w:szCs w:val="24"/>
          <w:lang w:bidi="ar-SA"/>
        </w:rPr>
      </w:pPr>
    </w:p>
    <w:p w14:paraId="5C759A27" w14:textId="77777777" w:rsidR="00121740" w:rsidRPr="00AE5C60" w:rsidRDefault="00121740" w:rsidP="00121740">
      <w:pPr>
        <w:rPr>
          <w:rFonts w:ascii="Arial" w:eastAsia="Times New Roman" w:hAnsi="Arial" w:cs="Arial"/>
          <w:b/>
          <w:sz w:val="24"/>
          <w:szCs w:val="24"/>
          <w:u w:val="single"/>
          <w:lang w:bidi="ar-SA"/>
        </w:rPr>
      </w:pPr>
      <w:proofErr w:type="gramStart"/>
      <w:r w:rsidRPr="00AE5C60">
        <w:rPr>
          <w:rFonts w:ascii="Arial" w:eastAsia="Times New Roman" w:hAnsi="Arial" w:cs="Arial"/>
          <w:b/>
          <w:sz w:val="24"/>
          <w:szCs w:val="24"/>
          <w:u w:val="single"/>
          <w:lang w:bidi="ar-SA"/>
        </w:rPr>
        <w:t>Herefordshire;</w:t>
      </w:r>
      <w:proofErr w:type="gramEnd"/>
    </w:p>
    <w:p w14:paraId="26A7B59E" w14:textId="77777777" w:rsidR="00121740" w:rsidRDefault="00121740" w:rsidP="00121740">
      <w:pPr>
        <w:rPr>
          <w:rFonts w:ascii="Arial" w:eastAsia="Times New Roman" w:hAnsi="Arial" w:cs="Arial"/>
          <w:sz w:val="24"/>
          <w:szCs w:val="24"/>
          <w:lang w:bidi="ar-SA"/>
        </w:rPr>
      </w:pPr>
    </w:p>
    <w:p w14:paraId="0AEF3403" w14:textId="77777777" w:rsidR="004031C3" w:rsidRPr="00AE5C60" w:rsidRDefault="004031C3" w:rsidP="00121740">
      <w:pPr>
        <w:rPr>
          <w:rStyle w:val="Hyperlink"/>
          <w:rFonts w:ascii="Arial" w:hAnsi="Arial" w:cs="Arial"/>
          <w:color w:val="auto"/>
          <w:sz w:val="24"/>
          <w:szCs w:val="24"/>
          <w:u w:val="none"/>
          <w:shd w:val="clear" w:color="auto" w:fill="FFFFFF"/>
        </w:rPr>
      </w:pPr>
      <w:r w:rsidRPr="00AE5C60">
        <w:rPr>
          <w:rFonts w:ascii="Arial" w:eastAsia="Times New Roman" w:hAnsi="Arial" w:cs="Arial"/>
          <w:sz w:val="24"/>
          <w:szCs w:val="24"/>
          <w:lang w:bidi="ar-SA"/>
        </w:rPr>
        <w:t xml:space="preserve">WMRSASC- </w:t>
      </w:r>
      <w:hyperlink r:id="rId20" w:history="1">
        <w:r w:rsidRPr="00AE5C60">
          <w:rPr>
            <w:rStyle w:val="Hyperlink"/>
            <w:rFonts w:ascii="Arial" w:hAnsi="Arial" w:cs="Arial"/>
            <w:color w:val="auto"/>
            <w:sz w:val="24"/>
            <w:szCs w:val="24"/>
            <w:u w:val="none"/>
            <w:shd w:val="clear" w:color="auto" w:fill="FFFFFF"/>
          </w:rPr>
          <w:t>01905 724514</w:t>
        </w:r>
      </w:hyperlink>
      <w:r w:rsidR="00121740" w:rsidRPr="00AE5C60">
        <w:rPr>
          <w:rStyle w:val="Hyperlink"/>
          <w:rFonts w:ascii="Arial" w:hAnsi="Arial" w:cs="Arial"/>
          <w:color w:val="auto"/>
          <w:sz w:val="24"/>
          <w:szCs w:val="24"/>
          <w:u w:val="none"/>
          <w:shd w:val="clear" w:color="auto" w:fill="FFFFFF"/>
        </w:rPr>
        <w:t xml:space="preserve">- </w:t>
      </w:r>
      <w:r w:rsidR="00E94CE0" w:rsidRPr="00AE5C60">
        <w:rPr>
          <w:rFonts w:ascii="Arial" w:hAnsi="Arial" w:cs="Arial"/>
          <w:color w:val="000000"/>
          <w:sz w:val="24"/>
          <w:szCs w:val="24"/>
          <w:shd w:val="clear" w:color="auto" w:fill="FFFFFF"/>
        </w:rPr>
        <w:t>is a free, confidential and non-judgemental support service for survivors who have experienced rape, assault, incest, sexual abuse, sexual harassment or any form of sexual attack, whether physical, verbal or emotional.</w:t>
      </w:r>
    </w:p>
    <w:p w14:paraId="15AB00C1" w14:textId="77777777" w:rsidR="00121740" w:rsidRPr="00121740" w:rsidRDefault="00121740" w:rsidP="00121740">
      <w:pPr>
        <w:rPr>
          <w:rStyle w:val="Hyperlink"/>
          <w:rFonts w:ascii="Arial" w:eastAsiaTheme="minorHAnsi" w:hAnsi="Arial" w:cs="Arial"/>
          <w:color w:val="auto"/>
          <w:sz w:val="24"/>
          <w:szCs w:val="24"/>
          <w:u w:val="none"/>
          <w:lang w:bidi="ar-SA"/>
        </w:rPr>
      </w:pPr>
      <w:hyperlink r:id="rId21" w:history="1">
        <w:r w:rsidRPr="00121740">
          <w:rPr>
            <w:color w:val="0000FF"/>
            <w:u w:val="single"/>
          </w:rPr>
          <w:t>West Mercia Rape &amp; Sexual Abuse Support Centre (wmrsasc.org.uk)</w:t>
        </w:r>
      </w:hyperlink>
    </w:p>
    <w:p w14:paraId="5C489F4A" w14:textId="77777777" w:rsidR="004031C3" w:rsidRPr="004031C3" w:rsidRDefault="004031C3" w:rsidP="004031C3">
      <w:pPr>
        <w:rPr>
          <w:rFonts w:ascii="Arial" w:eastAsiaTheme="minorHAnsi" w:hAnsi="Arial" w:cs="Arial"/>
          <w:sz w:val="24"/>
          <w:szCs w:val="24"/>
          <w:lang w:bidi="ar-SA"/>
        </w:rPr>
      </w:pPr>
    </w:p>
    <w:p w14:paraId="6913B60B" w14:textId="77777777" w:rsidR="00E94CE0" w:rsidRDefault="00E94CE0" w:rsidP="00121740">
      <w:pPr>
        <w:rPr>
          <w:rFonts w:ascii="Arial" w:hAnsi="Arial" w:cs="Arial"/>
          <w:sz w:val="24"/>
          <w:szCs w:val="24"/>
        </w:rPr>
      </w:pPr>
      <w:r w:rsidRPr="00E94CE0">
        <w:rPr>
          <w:rFonts w:ascii="Arial" w:hAnsi="Arial" w:cs="Arial"/>
          <w:sz w:val="24"/>
          <w:szCs w:val="24"/>
        </w:rPr>
        <w:t>Herefordshire rape and sexual abuse support centre</w:t>
      </w:r>
      <w:r>
        <w:rPr>
          <w:rFonts w:ascii="Arial" w:hAnsi="Arial" w:cs="Arial"/>
          <w:sz w:val="24"/>
          <w:szCs w:val="24"/>
        </w:rPr>
        <w:t>-</w:t>
      </w:r>
      <w:r w:rsidRPr="00E94CE0">
        <w:rPr>
          <w:rFonts w:ascii="Arial" w:hAnsi="Arial" w:cs="Arial"/>
          <w:color w:val="212B32"/>
          <w:sz w:val="24"/>
          <w:szCs w:val="24"/>
          <w:shd w:val="clear" w:color="auto" w:fill="FFFFFF"/>
        </w:rPr>
        <w:t xml:space="preserve">01432 </w:t>
      </w:r>
      <w:proofErr w:type="gramStart"/>
      <w:r w:rsidRPr="00E94CE0">
        <w:rPr>
          <w:rFonts w:ascii="Arial" w:hAnsi="Arial" w:cs="Arial"/>
          <w:color w:val="212B32"/>
          <w:sz w:val="24"/>
          <w:szCs w:val="24"/>
          <w:shd w:val="clear" w:color="auto" w:fill="FFFFFF"/>
        </w:rPr>
        <w:t>266551</w:t>
      </w:r>
      <w:r>
        <w:rPr>
          <w:rFonts w:ascii="Arial" w:hAnsi="Arial" w:cs="Arial"/>
          <w:sz w:val="24"/>
          <w:szCs w:val="24"/>
        </w:rPr>
        <w:t xml:space="preserve"> </w:t>
      </w:r>
      <w:r w:rsidRPr="00E94CE0">
        <w:rPr>
          <w:rFonts w:ascii="Arial" w:hAnsi="Arial" w:cs="Arial"/>
          <w:sz w:val="24"/>
          <w:szCs w:val="24"/>
        </w:rPr>
        <w:t>;</w:t>
      </w:r>
      <w:proofErr w:type="gramEnd"/>
    </w:p>
    <w:p w14:paraId="343BADDF" w14:textId="77777777" w:rsidR="00121740" w:rsidRDefault="00E94CE0" w:rsidP="00121740">
      <w:pPr>
        <w:rPr>
          <w:color w:val="0000FF"/>
          <w:u w:val="single"/>
        </w:rPr>
      </w:pPr>
      <w:r>
        <w:t xml:space="preserve"> </w:t>
      </w:r>
      <w:hyperlink r:id="rId22" w:history="1">
        <w:r w:rsidRPr="00E94CE0">
          <w:rPr>
            <w:color w:val="0000FF"/>
            <w:u w:val="single"/>
          </w:rPr>
          <w:t>Overview - Herefordshire Rape and Sexual Abuse Support Centre (HRSASC) - NHS (www.nhs.uk)</w:t>
        </w:r>
      </w:hyperlink>
    </w:p>
    <w:p w14:paraId="708A10BC" w14:textId="77777777" w:rsidR="00B22260" w:rsidRDefault="00B22260" w:rsidP="00121740">
      <w:pPr>
        <w:rPr>
          <w:color w:val="0000FF"/>
          <w:u w:val="single"/>
        </w:rPr>
      </w:pPr>
    </w:p>
    <w:p w14:paraId="7BB0FC7F" w14:textId="77777777" w:rsidR="00B22260" w:rsidRDefault="00B22260" w:rsidP="00121740">
      <w:r w:rsidRPr="00E55F91">
        <w:rPr>
          <w:rFonts w:ascii="Arial" w:hAnsi="Arial" w:cs="Arial"/>
          <w:sz w:val="24"/>
          <w:szCs w:val="24"/>
          <w:shd w:val="clear" w:color="auto" w:fill="FFFFFF"/>
        </w:rPr>
        <w:t xml:space="preserve">The Harmful Sexual Behaviour Support Service, funded by the Home Office and developed in collaboration with the Department for Education, is hosted by </w:t>
      </w:r>
      <w:proofErr w:type="spellStart"/>
      <w:r w:rsidRPr="00E55F91">
        <w:rPr>
          <w:rFonts w:ascii="Arial" w:hAnsi="Arial" w:cs="Arial"/>
          <w:sz w:val="24"/>
          <w:szCs w:val="24"/>
          <w:shd w:val="clear" w:color="auto" w:fill="FFFFFF"/>
        </w:rPr>
        <w:t>SWGfL</w:t>
      </w:r>
      <w:proofErr w:type="spellEnd"/>
      <w:r w:rsidRPr="00E55F91">
        <w:rPr>
          <w:rFonts w:ascii="Arial" w:hAnsi="Arial" w:cs="Arial"/>
          <w:sz w:val="24"/>
          <w:szCs w:val="24"/>
          <w:shd w:val="clear" w:color="auto" w:fill="FFFFFF"/>
        </w:rPr>
        <w:t xml:space="preserve"> and available Monday to Friday, 8am to 8pm, on 0344 225 0623 or hsbsupport@swgfl.org.uk.  The service provides advice and resources to education and safeguarding professionals who encounter, or have concerns about, harmful sexual behaviour among the children they work with</w:t>
      </w:r>
    </w:p>
    <w:p w14:paraId="3CB6F07A" w14:textId="72D98FC9" w:rsidR="00121740" w:rsidRPr="00934357" w:rsidRDefault="00121740" w:rsidP="00121740">
      <w:pPr>
        <w:rPr>
          <w:rFonts w:ascii="Arial" w:hAnsi="Arial" w:cs="Arial"/>
          <w:b/>
          <w:sz w:val="24"/>
          <w:szCs w:val="24"/>
          <w:u w:val="single"/>
        </w:rPr>
      </w:pPr>
    </w:p>
    <w:p w14:paraId="51344652" w14:textId="77777777" w:rsidR="00AE5C60" w:rsidRPr="00AE5C60" w:rsidRDefault="00AE5C60" w:rsidP="00121740">
      <w:pPr>
        <w:rPr>
          <w:rFonts w:ascii="Arial" w:hAnsi="Arial" w:cs="Arial"/>
          <w:b/>
          <w:iCs/>
          <w:sz w:val="24"/>
          <w:szCs w:val="24"/>
          <w:u w:val="single"/>
        </w:rPr>
      </w:pPr>
      <w:r w:rsidRPr="00AE5C60">
        <w:rPr>
          <w:rFonts w:ascii="Arial" w:hAnsi="Arial" w:cs="Arial"/>
          <w:b/>
          <w:iCs/>
          <w:sz w:val="24"/>
          <w:szCs w:val="24"/>
          <w:u w:val="single"/>
        </w:rPr>
        <w:t>Gloucester</w:t>
      </w:r>
    </w:p>
    <w:p w14:paraId="5D7A9500" w14:textId="77777777" w:rsidR="00121740" w:rsidRDefault="00121740" w:rsidP="00121740">
      <w:pPr>
        <w:rPr>
          <w:i/>
          <w:iCs/>
        </w:rPr>
      </w:pPr>
    </w:p>
    <w:p w14:paraId="42B2F957" w14:textId="77777777" w:rsidR="00121740" w:rsidRPr="00AE5C60" w:rsidRDefault="00121740" w:rsidP="00121740">
      <w:pPr>
        <w:rPr>
          <w:rFonts w:ascii="Arial" w:hAnsi="Arial" w:cs="Arial"/>
          <w:iCs/>
          <w:sz w:val="24"/>
          <w:szCs w:val="24"/>
        </w:rPr>
      </w:pPr>
      <w:r w:rsidRPr="00AE5C60">
        <w:rPr>
          <w:rFonts w:ascii="Arial" w:hAnsi="Arial" w:cs="Arial"/>
          <w:iCs/>
          <w:sz w:val="24"/>
          <w:szCs w:val="24"/>
        </w:rPr>
        <w:t>And Hope House (Gloucester based)</w:t>
      </w:r>
    </w:p>
    <w:p w14:paraId="67145E5D" w14:textId="77777777" w:rsidR="00121740" w:rsidRDefault="00121740" w:rsidP="00121740">
      <w:pPr>
        <w:rPr>
          <w:i/>
          <w:iCs/>
        </w:rPr>
      </w:pPr>
    </w:p>
    <w:p w14:paraId="1374F4DF" w14:textId="77777777" w:rsidR="00121740" w:rsidRPr="00AE5C60" w:rsidRDefault="00121740" w:rsidP="00121740">
      <w:pPr>
        <w:rPr>
          <w:iCs/>
        </w:rPr>
      </w:pPr>
      <w:hyperlink r:id="rId23" w:history="1">
        <w:r w:rsidRPr="00AE5C60">
          <w:rPr>
            <w:rStyle w:val="Hyperlink"/>
            <w:iCs/>
          </w:rPr>
          <w:t>https://www.nhs.uk/services/service-directory/hope-house-gloucestershire-sarc/N10506285?gsdServiceId=364</w:t>
        </w:r>
      </w:hyperlink>
      <w:r w:rsidRPr="00AE5C60">
        <w:rPr>
          <w:iCs/>
        </w:rPr>
        <w:t xml:space="preserve"> </w:t>
      </w:r>
    </w:p>
    <w:p w14:paraId="08E2D5BF" w14:textId="77777777" w:rsidR="00AE5C60" w:rsidRDefault="00AE5C60" w:rsidP="00AE5C60">
      <w:pPr>
        <w:pStyle w:val="NormalWeb"/>
        <w:shd w:val="clear" w:color="auto" w:fill="FFFFFF"/>
        <w:spacing w:line="336" w:lineRule="atLeast"/>
        <w:textAlignment w:val="baseline"/>
        <w:rPr>
          <w:rFonts w:ascii="Arial" w:hAnsi="Arial" w:cs="Arial"/>
          <w:color w:val="1F2025"/>
        </w:rPr>
      </w:pPr>
      <w:hyperlink r:id="rId24" w:tooltip="Gloucestershire Rape and Sexual Abuse Centre" w:history="1">
        <w:r>
          <w:rPr>
            <w:rStyle w:val="Hyperlink"/>
            <w:rFonts w:ascii="Arial" w:hAnsi="Arial" w:cs="Arial"/>
            <w:color w:val="003399"/>
            <w:bdr w:val="none" w:sz="0" w:space="0" w:color="auto" w:frame="1"/>
          </w:rPr>
          <w:t>Gloucestershire Rape and Sexual Abuse Centre</w:t>
        </w:r>
      </w:hyperlink>
      <w:r>
        <w:rPr>
          <w:rFonts w:ascii="Arial" w:hAnsi="Arial" w:cs="Arial"/>
          <w:color w:val="1F2025"/>
        </w:rPr>
        <w:br/>
        <w:t>Free, confidential and non-judgemental support and information.</w:t>
      </w:r>
    </w:p>
    <w:p w14:paraId="012EC5D9" w14:textId="77777777" w:rsidR="00AE5C60" w:rsidRDefault="00AE5C60" w:rsidP="00AE5C60">
      <w:pPr>
        <w:pStyle w:val="NormalWeb"/>
        <w:shd w:val="clear" w:color="auto" w:fill="FFFFFF"/>
        <w:spacing w:line="336" w:lineRule="atLeast"/>
        <w:textAlignment w:val="baseline"/>
        <w:rPr>
          <w:rFonts w:ascii="Arial" w:hAnsi="Arial" w:cs="Arial"/>
          <w:color w:val="1F2025"/>
        </w:rPr>
      </w:pPr>
      <w:hyperlink r:id="rId25" w:tooltip="Hope House Sexual Assault Referral Centre" w:history="1">
        <w:r>
          <w:rPr>
            <w:rStyle w:val="Hyperlink"/>
            <w:rFonts w:ascii="Arial" w:hAnsi="Arial" w:cs="Arial"/>
            <w:color w:val="003399"/>
            <w:bdr w:val="none" w:sz="0" w:space="0" w:color="auto" w:frame="1"/>
          </w:rPr>
          <w:t>Hope House Sexual Assault Referral Centre</w:t>
        </w:r>
      </w:hyperlink>
      <w:r>
        <w:rPr>
          <w:rFonts w:ascii="Arial" w:hAnsi="Arial" w:cs="Arial"/>
          <w:color w:val="1F2025"/>
        </w:rPr>
        <w:br/>
        <w:t>One-to-one support at Gloucestershire Royal Hospital.</w:t>
      </w:r>
    </w:p>
    <w:p w14:paraId="23303428" w14:textId="476A7339" w:rsidR="00AE5C60" w:rsidRDefault="00AE5C60" w:rsidP="00121740">
      <w:pPr>
        <w:rPr>
          <w:i/>
          <w:iCs/>
        </w:rPr>
      </w:pPr>
    </w:p>
    <w:p w14:paraId="0B4DA333" w14:textId="77777777" w:rsidR="00121740" w:rsidRDefault="00121740" w:rsidP="00121740"/>
    <w:p w14:paraId="58CA13FA" w14:textId="77777777" w:rsidR="00934357" w:rsidRDefault="00934357" w:rsidP="00121740"/>
    <w:p w14:paraId="07E3413C" w14:textId="77777777" w:rsidR="00934357" w:rsidRDefault="00934357" w:rsidP="00121740"/>
    <w:p w14:paraId="21678814" w14:textId="77777777" w:rsidR="00934357" w:rsidRDefault="00934357" w:rsidP="00121740"/>
    <w:p w14:paraId="689E3E4D" w14:textId="77777777" w:rsidR="00934357" w:rsidRDefault="00934357" w:rsidP="00121740"/>
    <w:p w14:paraId="5005D0F6" w14:textId="77777777" w:rsidR="00934357" w:rsidRDefault="00934357" w:rsidP="00121740"/>
    <w:p w14:paraId="3C7A85A3" w14:textId="77777777" w:rsidR="00121740" w:rsidRPr="00AE5C60" w:rsidRDefault="00AE5C60" w:rsidP="00121740">
      <w:pPr>
        <w:rPr>
          <w:rFonts w:ascii="Arial" w:hAnsi="Arial" w:cs="Arial"/>
          <w:b/>
          <w:sz w:val="24"/>
          <w:szCs w:val="24"/>
          <w:u w:val="single"/>
        </w:rPr>
      </w:pPr>
      <w:r w:rsidRPr="00AE5C60">
        <w:rPr>
          <w:rFonts w:ascii="Arial" w:hAnsi="Arial" w:cs="Arial"/>
          <w:b/>
          <w:sz w:val="24"/>
          <w:szCs w:val="24"/>
          <w:u w:val="single"/>
        </w:rPr>
        <w:lastRenderedPageBreak/>
        <w:t>N</w:t>
      </w:r>
      <w:r w:rsidR="00121740" w:rsidRPr="00AE5C60">
        <w:rPr>
          <w:rFonts w:ascii="Arial" w:hAnsi="Arial" w:cs="Arial"/>
          <w:b/>
          <w:sz w:val="24"/>
          <w:szCs w:val="24"/>
          <w:u w:val="single"/>
        </w:rPr>
        <w:t>ational charities:</w:t>
      </w:r>
    </w:p>
    <w:p w14:paraId="43659B33" w14:textId="77777777" w:rsidR="00121740" w:rsidRDefault="00121740" w:rsidP="00121740"/>
    <w:p w14:paraId="2BFFDD54" w14:textId="77777777" w:rsidR="00121740" w:rsidRDefault="00121740" w:rsidP="00121740">
      <w:pPr>
        <w:pStyle w:val="NormalWeb"/>
        <w:shd w:val="clear" w:color="auto" w:fill="FFFFFF"/>
        <w:spacing w:line="336" w:lineRule="atLeast"/>
        <w:textAlignment w:val="baseline"/>
        <w:rPr>
          <w:rFonts w:ascii="Arial" w:hAnsi="Arial" w:cs="Arial"/>
          <w:color w:val="1F2025"/>
        </w:rPr>
      </w:pPr>
      <w:hyperlink r:id="rId26" w:tooltip="Victim Support" w:history="1">
        <w:r>
          <w:rPr>
            <w:rStyle w:val="Hyperlink"/>
            <w:rFonts w:ascii="Arial" w:hAnsi="Arial" w:cs="Arial"/>
            <w:color w:val="003399"/>
            <w:bdr w:val="none" w:sz="0" w:space="0" w:color="auto" w:frame="1"/>
          </w:rPr>
          <w:t>Victim Support</w:t>
        </w:r>
      </w:hyperlink>
      <w:r>
        <w:rPr>
          <w:rFonts w:ascii="Arial" w:hAnsi="Arial" w:cs="Arial"/>
          <w:color w:val="1F2025"/>
        </w:rPr>
        <w:br/>
        <w:t>A national charity dedicated to helping anyone affected by crime – not just victims and witnesses, but friends, family and anyone else caught up in the aftermath.</w:t>
      </w:r>
    </w:p>
    <w:p w14:paraId="11DAA547" w14:textId="77777777" w:rsidR="00121740" w:rsidRDefault="00121740" w:rsidP="00121740">
      <w:pPr>
        <w:pStyle w:val="NormalWeb"/>
        <w:shd w:val="clear" w:color="auto" w:fill="FFFFFF"/>
        <w:spacing w:line="336" w:lineRule="atLeast"/>
        <w:textAlignment w:val="baseline"/>
        <w:rPr>
          <w:rFonts w:ascii="Arial" w:hAnsi="Arial" w:cs="Arial"/>
          <w:color w:val="1F2025"/>
        </w:rPr>
      </w:pPr>
      <w:hyperlink r:id="rId27" w:tgtFrame="_blank" w:history="1">
        <w:r>
          <w:rPr>
            <w:rStyle w:val="Hyperlink"/>
            <w:rFonts w:ascii="Arial" w:hAnsi="Arial" w:cs="Arial"/>
            <w:color w:val="003399"/>
            <w:bdr w:val="none" w:sz="0" w:space="0" w:color="auto" w:frame="1"/>
          </w:rPr>
          <w:t>Rape Crisis</w:t>
        </w:r>
      </w:hyperlink>
      <w:r>
        <w:rPr>
          <w:rFonts w:ascii="Arial" w:hAnsi="Arial" w:cs="Arial"/>
          <w:color w:val="1F2025"/>
        </w:rPr>
        <w:br/>
        <w:t>A national charity offering confidential help, advice and a range of Rape Crisis Centres around the UK.</w:t>
      </w:r>
    </w:p>
    <w:p w14:paraId="0C034C65" w14:textId="77777777" w:rsidR="00121740" w:rsidRDefault="00121740" w:rsidP="00121740">
      <w:pPr>
        <w:pStyle w:val="NormalWeb"/>
        <w:shd w:val="clear" w:color="auto" w:fill="FFFFFF"/>
        <w:spacing w:line="336" w:lineRule="atLeast"/>
        <w:textAlignment w:val="baseline"/>
        <w:rPr>
          <w:rFonts w:ascii="Arial" w:hAnsi="Arial" w:cs="Arial"/>
          <w:color w:val="1F2025"/>
        </w:rPr>
      </w:pPr>
      <w:hyperlink r:id="rId28" w:tgtFrame="_blank" w:history="1">
        <w:r>
          <w:rPr>
            <w:rStyle w:val="Hyperlink"/>
            <w:rFonts w:ascii="Arial" w:hAnsi="Arial" w:cs="Arial"/>
            <w:color w:val="003399"/>
            <w:bdr w:val="none" w:sz="0" w:space="0" w:color="auto" w:frame="1"/>
          </w:rPr>
          <w:t>Galop</w:t>
        </w:r>
      </w:hyperlink>
      <w:r>
        <w:rPr>
          <w:rFonts w:ascii="Arial" w:hAnsi="Arial" w:cs="Arial"/>
          <w:color w:val="1F2025"/>
        </w:rPr>
        <w:br/>
        <w:t>A national charity providing advice and support to members of the LGBT community.</w:t>
      </w:r>
    </w:p>
    <w:p w14:paraId="7596699F" w14:textId="77777777" w:rsidR="00121740" w:rsidRDefault="00121740" w:rsidP="00121740">
      <w:pPr>
        <w:pStyle w:val="NormalWeb"/>
        <w:shd w:val="clear" w:color="auto" w:fill="FFFFFF"/>
        <w:spacing w:line="336" w:lineRule="atLeast"/>
        <w:textAlignment w:val="baseline"/>
        <w:rPr>
          <w:rFonts w:ascii="Arial" w:hAnsi="Arial" w:cs="Arial"/>
          <w:color w:val="1F2025"/>
        </w:rPr>
      </w:pPr>
      <w:hyperlink r:id="rId29" w:tgtFrame="_blank" w:history="1">
        <w:r>
          <w:rPr>
            <w:rStyle w:val="Hyperlink"/>
            <w:rFonts w:ascii="Arial" w:hAnsi="Arial" w:cs="Arial"/>
            <w:color w:val="003399"/>
            <w:bdr w:val="none" w:sz="0" w:space="0" w:color="auto" w:frame="1"/>
          </w:rPr>
          <w:t>Survivors UK</w:t>
        </w:r>
      </w:hyperlink>
      <w:r>
        <w:rPr>
          <w:rFonts w:ascii="Arial" w:hAnsi="Arial" w:cs="Arial"/>
          <w:color w:val="1F2025"/>
        </w:rPr>
        <w:br/>
        <w:t>A national charity supporting men who have been raped or sexually assaulted.</w:t>
      </w:r>
    </w:p>
    <w:p w14:paraId="265EFC0A" w14:textId="77777777" w:rsidR="00121740" w:rsidRDefault="00121740" w:rsidP="00121740">
      <w:pPr>
        <w:pStyle w:val="NormalWeb"/>
        <w:shd w:val="clear" w:color="auto" w:fill="FFFFFF"/>
        <w:spacing w:line="336" w:lineRule="atLeast"/>
        <w:textAlignment w:val="baseline"/>
        <w:rPr>
          <w:rFonts w:ascii="Arial" w:hAnsi="Arial" w:cs="Arial"/>
          <w:color w:val="1F2025"/>
        </w:rPr>
      </w:pPr>
      <w:hyperlink r:id="rId30" w:tgtFrame="_blank" w:tooltip="https://crimestoppers-uk.org/" w:history="1">
        <w:r>
          <w:rPr>
            <w:rStyle w:val="Hyperlink"/>
            <w:rFonts w:ascii="Arial" w:hAnsi="Arial" w:cs="Arial"/>
            <w:color w:val="003399"/>
            <w:bdr w:val="none" w:sz="0" w:space="0" w:color="auto" w:frame="1"/>
          </w:rPr>
          <w:t>Crimestoppers</w:t>
        </w:r>
      </w:hyperlink>
      <w:r>
        <w:rPr>
          <w:rFonts w:ascii="Arial" w:hAnsi="Arial" w:cs="Arial"/>
          <w:color w:val="1F2025"/>
        </w:rPr>
        <w:br/>
        <w:t>A national charity with a free helpline for reporting crime anonymously.</w:t>
      </w:r>
    </w:p>
    <w:p w14:paraId="24F7C81A" w14:textId="77777777" w:rsidR="00121740" w:rsidRDefault="00121740" w:rsidP="00121740">
      <w:pPr>
        <w:pStyle w:val="NormalWeb"/>
        <w:shd w:val="clear" w:color="auto" w:fill="FFFFFF"/>
        <w:spacing w:line="336" w:lineRule="atLeast"/>
        <w:textAlignment w:val="baseline"/>
        <w:rPr>
          <w:rFonts w:ascii="Arial" w:hAnsi="Arial" w:cs="Arial"/>
          <w:color w:val="1F2025"/>
        </w:rPr>
      </w:pPr>
      <w:hyperlink r:id="rId31" w:tgtFrame="_blank" w:tooltip="https://www.refuge.org.uk/" w:history="1">
        <w:r>
          <w:rPr>
            <w:rStyle w:val="Hyperlink"/>
            <w:rFonts w:ascii="Arial" w:hAnsi="Arial" w:cs="Arial"/>
            <w:color w:val="003399"/>
            <w:bdr w:val="none" w:sz="0" w:space="0" w:color="auto" w:frame="1"/>
          </w:rPr>
          <w:t>Refuge</w:t>
        </w:r>
      </w:hyperlink>
      <w:r>
        <w:rPr>
          <w:rFonts w:ascii="Arial" w:hAnsi="Arial" w:cs="Arial"/>
          <w:color w:val="1F2025"/>
        </w:rPr>
        <w:br/>
      </w:r>
      <w:proofErr w:type="spellStart"/>
      <w:r>
        <w:rPr>
          <w:rFonts w:ascii="Arial" w:hAnsi="Arial" w:cs="Arial"/>
          <w:color w:val="1F2025"/>
        </w:rPr>
        <w:t>Refuge</w:t>
      </w:r>
      <w:proofErr w:type="spellEnd"/>
      <w:r>
        <w:rPr>
          <w:rFonts w:ascii="Arial" w:hAnsi="Arial" w:cs="Arial"/>
          <w:color w:val="1F2025"/>
        </w:rPr>
        <w:t> supports women, children and men with a range of services, including refuges, independent advocacy, community outreach and culturally specific services.</w:t>
      </w:r>
    </w:p>
    <w:p w14:paraId="50C45753" w14:textId="77777777" w:rsidR="00121740" w:rsidRDefault="00121740" w:rsidP="00121740">
      <w:pPr>
        <w:pStyle w:val="NormalWeb"/>
        <w:shd w:val="clear" w:color="auto" w:fill="FFFFFF"/>
        <w:spacing w:line="336" w:lineRule="atLeast"/>
        <w:textAlignment w:val="baseline"/>
        <w:rPr>
          <w:rFonts w:ascii="Arial" w:hAnsi="Arial" w:cs="Arial"/>
          <w:color w:val="1F2025"/>
        </w:rPr>
      </w:pPr>
      <w:hyperlink r:id="rId32" w:tgtFrame="_blank" w:tooltip="https://www.womensaid.org.uk/" w:history="1">
        <w:r>
          <w:rPr>
            <w:rStyle w:val="Hyperlink"/>
            <w:rFonts w:ascii="Arial" w:hAnsi="Arial" w:cs="Arial"/>
            <w:color w:val="003399"/>
            <w:bdr w:val="none" w:sz="0" w:space="0" w:color="auto" w:frame="1"/>
          </w:rPr>
          <w:t>Women's Aid</w:t>
        </w:r>
      </w:hyperlink>
      <w:r>
        <w:rPr>
          <w:rFonts w:ascii="Arial" w:hAnsi="Arial" w:cs="Arial"/>
          <w:color w:val="1F2025"/>
        </w:rPr>
        <w:br/>
        <w:t>Women’s Aid is a national charity working to end domestic abuse against women and children.</w:t>
      </w:r>
    </w:p>
    <w:p w14:paraId="1756E8BE" w14:textId="77777777" w:rsidR="00121740" w:rsidRDefault="00121740" w:rsidP="00121740">
      <w:pPr>
        <w:pStyle w:val="NormalWeb"/>
        <w:shd w:val="clear" w:color="auto" w:fill="FFFFFF"/>
        <w:spacing w:line="336" w:lineRule="atLeast"/>
        <w:textAlignment w:val="baseline"/>
        <w:rPr>
          <w:rFonts w:ascii="Arial" w:hAnsi="Arial" w:cs="Arial"/>
          <w:color w:val="1F2025"/>
        </w:rPr>
      </w:pPr>
      <w:hyperlink r:id="rId33" w:tgtFrame="_blank" w:tooltip="http://www.mensadviceline.org.uk/" w:history="1">
        <w:r>
          <w:rPr>
            <w:rStyle w:val="Hyperlink"/>
            <w:rFonts w:ascii="Arial" w:hAnsi="Arial" w:cs="Arial"/>
            <w:color w:val="003399"/>
            <w:bdr w:val="none" w:sz="0" w:space="0" w:color="auto" w:frame="1"/>
          </w:rPr>
          <w:t>Men's Advice Line</w:t>
        </w:r>
      </w:hyperlink>
      <w:r>
        <w:rPr>
          <w:rFonts w:ascii="Arial" w:hAnsi="Arial" w:cs="Arial"/>
          <w:color w:val="1F2025"/>
        </w:rPr>
        <w:t>: </w:t>
      </w:r>
      <w:hyperlink r:id="rId34" w:history="1">
        <w:r>
          <w:rPr>
            <w:rStyle w:val="Hyperlink"/>
            <w:rFonts w:ascii="Arial" w:hAnsi="Arial" w:cs="Arial"/>
            <w:color w:val="003399"/>
            <w:bdr w:val="none" w:sz="0" w:space="0" w:color="auto" w:frame="1"/>
          </w:rPr>
          <w:t>0808 801 0327</w:t>
        </w:r>
      </w:hyperlink>
      <w:r>
        <w:rPr>
          <w:rFonts w:ascii="Arial" w:hAnsi="Arial" w:cs="Arial"/>
          <w:color w:val="1F2025"/>
        </w:rPr>
        <w:t> </w:t>
      </w:r>
      <w:r>
        <w:rPr>
          <w:rFonts w:ascii="Arial" w:hAnsi="Arial" w:cs="Arial"/>
          <w:color w:val="1F2025"/>
        </w:rPr>
        <w:br/>
        <w:t>Confidential helpline for men experiencing domestic violence from a partner or ex-partner (or from other family members).</w:t>
      </w:r>
    </w:p>
    <w:p w14:paraId="7C2B6F7A" w14:textId="77777777" w:rsidR="00121740" w:rsidRDefault="00121740" w:rsidP="00121740">
      <w:pPr>
        <w:rPr>
          <w:rFonts w:ascii="Calibri" w:hAnsi="Calibri" w:cs="Times New Roman"/>
        </w:rPr>
      </w:pPr>
    </w:p>
    <w:p w14:paraId="29608CD7" w14:textId="77777777" w:rsidR="00EA32B3" w:rsidRPr="003216B2" w:rsidRDefault="00EA32B3" w:rsidP="00EA32B3">
      <w:pPr>
        <w:widowControl/>
        <w:autoSpaceDE/>
        <w:autoSpaceDN/>
        <w:spacing w:before="100" w:beforeAutospacing="1" w:after="100" w:afterAutospacing="1"/>
        <w:rPr>
          <w:rFonts w:ascii="Arial" w:eastAsia="Times New Roman" w:hAnsi="Arial" w:cs="Arial"/>
          <w:sz w:val="24"/>
          <w:szCs w:val="24"/>
          <w:u w:val="single"/>
          <w:lang w:bidi="ar-SA"/>
        </w:rPr>
      </w:pPr>
      <w:r w:rsidRPr="003216B2">
        <w:rPr>
          <w:rFonts w:ascii="Arial" w:eastAsia="Times New Roman" w:hAnsi="Arial" w:cs="Arial"/>
          <w:b/>
          <w:bCs/>
          <w:sz w:val="24"/>
          <w:szCs w:val="24"/>
          <w:u w:val="single"/>
          <w:lang w:bidi="ar-SA"/>
        </w:rPr>
        <w:t xml:space="preserve">Useful Publications and Websites </w:t>
      </w:r>
    </w:p>
    <w:p w14:paraId="7807CEC5" w14:textId="77777777" w:rsidR="00EA32B3" w:rsidRDefault="00EA32B3" w:rsidP="00EA32B3">
      <w:pPr>
        <w:widowControl/>
        <w:autoSpaceDE/>
        <w:autoSpaceDN/>
        <w:spacing w:before="100" w:beforeAutospacing="1" w:after="100" w:afterAutospacing="1"/>
        <w:rPr>
          <w:rFonts w:ascii="Arial" w:eastAsia="Times New Roman" w:hAnsi="Arial" w:cs="Arial"/>
          <w:b/>
          <w:bCs/>
          <w:sz w:val="24"/>
          <w:szCs w:val="24"/>
          <w:u w:val="single"/>
          <w:lang w:bidi="ar-SA"/>
        </w:rPr>
      </w:pPr>
      <w:r w:rsidRPr="003216B2">
        <w:rPr>
          <w:rFonts w:ascii="Arial" w:eastAsia="Times New Roman" w:hAnsi="Arial" w:cs="Arial"/>
          <w:b/>
          <w:bCs/>
          <w:sz w:val="24"/>
          <w:szCs w:val="24"/>
          <w:u w:val="single"/>
          <w:lang w:bidi="ar-SA"/>
        </w:rPr>
        <w:t xml:space="preserve">Government Publications </w:t>
      </w:r>
    </w:p>
    <w:p w14:paraId="5E946462" w14:textId="77777777" w:rsidR="00B22260" w:rsidRDefault="00B22260" w:rsidP="00EA32B3">
      <w:pPr>
        <w:widowControl/>
        <w:autoSpaceDE/>
        <w:autoSpaceDN/>
        <w:spacing w:before="100" w:beforeAutospacing="1" w:after="100" w:afterAutospacing="1"/>
        <w:rPr>
          <w:rFonts w:ascii="Arial" w:eastAsia="Times New Roman" w:hAnsi="Arial" w:cs="Arial"/>
          <w:b/>
          <w:bCs/>
          <w:sz w:val="24"/>
          <w:szCs w:val="24"/>
          <w:u w:val="single"/>
          <w:lang w:bidi="ar-SA"/>
        </w:rPr>
      </w:pPr>
      <w:r w:rsidRPr="00E55F91">
        <w:rPr>
          <w:rFonts w:ascii="Arial" w:hAnsi="Arial" w:cs="Arial"/>
          <w:sz w:val="24"/>
          <w:szCs w:val="24"/>
          <w:shd w:val="clear" w:color="auto" w:fill="FFFFFF"/>
        </w:rPr>
        <w:t xml:space="preserve">The Harmful Sexual Behaviour Support Service, funded by the Home Office and developed in collaboration with the Department for Education, is hosted by </w:t>
      </w:r>
      <w:proofErr w:type="spellStart"/>
      <w:r w:rsidRPr="00E55F91">
        <w:rPr>
          <w:rFonts w:ascii="Arial" w:hAnsi="Arial" w:cs="Arial"/>
          <w:sz w:val="24"/>
          <w:szCs w:val="24"/>
          <w:shd w:val="clear" w:color="auto" w:fill="FFFFFF"/>
        </w:rPr>
        <w:t>SWGfL</w:t>
      </w:r>
      <w:proofErr w:type="spellEnd"/>
      <w:r w:rsidRPr="00E55F91">
        <w:rPr>
          <w:rFonts w:ascii="Arial" w:hAnsi="Arial" w:cs="Arial"/>
          <w:sz w:val="24"/>
          <w:szCs w:val="24"/>
          <w:shd w:val="clear" w:color="auto" w:fill="FFFFFF"/>
        </w:rPr>
        <w:t xml:space="preserve"> and available Monday to Friday, 8am to 8pm, on 0344 225 0623 or hsbsupport@swgfl.org.uk.  The service provides advice and resources to education and safeguarding professionals who encounter, or have concerns about, harmful sexual behaviour among the children they work with</w:t>
      </w:r>
    </w:p>
    <w:p w14:paraId="7DDBF783" w14:textId="77777777" w:rsidR="00B22260" w:rsidRPr="003216B2" w:rsidRDefault="00B22260" w:rsidP="00EA32B3">
      <w:pPr>
        <w:widowControl/>
        <w:autoSpaceDE/>
        <w:autoSpaceDN/>
        <w:spacing w:before="100" w:beforeAutospacing="1" w:after="100" w:afterAutospacing="1"/>
        <w:rPr>
          <w:rFonts w:ascii="Arial" w:eastAsia="Times New Roman" w:hAnsi="Arial" w:cs="Arial"/>
          <w:sz w:val="24"/>
          <w:szCs w:val="24"/>
          <w:u w:val="single"/>
          <w:lang w:bidi="ar-SA"/>
        </w:rPr>
      </w:pPr>
    </w:p>
    <w:p w14:paraId="7AB35CB7"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Sexual harassment and sexual violence in schools </w:t>
      </w:r>
    </w:p>
    <w:p w14:paraId="4DF8C9B2"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www.gov.uk/government/publications/sexual-violence-and-sexual-harassment-between- children-in-schools-and-colleges  </w:t>
      </w:r>
    </w:p>
    <w:p w14:paraId="5C5E9D2F"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lastRenderedPageBreak/>
        <w:t xml:space="preserve">Keeping Children safe in Education - </w:t>
      </w:r>
      <w:r w:rsidRPr="00AE5C60">
        <w:rPr>
          <w:rFonts w:ascii="Arial" w:eastAsia="Times New Roman" w:hAnsi="Arial" w:cs="Arial"/>
          <w:color w:val="0260BF"/>
          <w:sz w:val="24"/>
          <w:szCs w:val="24"/>
          <w:lang w:bidi="ar-SA"/>
        </w:rPr>
        <w:t xml:space="preserve">www.gov.uk/government/publications/keeping- children-safe-in-education  </w:t>
      </w:r>
    </w:p>
    <w:p w14:paraId="34C10704"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Preventing youth violence and gang involvement </w:t>
      </w:r>
    </w:p>
    <w:p w14:paraId="6C36F05A"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www.gov.uk/government/publications/advice-to-schools-and-colleges-on-gangs-and-youth- violence </w:t>
      </w:r>
    </w:p>
    <w:p w14:paraId="12AFACFA"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Preventing and tackling bullying in schools </w:t>
      </w:r>
    </w:p>
    <w:p w14:paraId="788BA518"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www.gov.uk/government/publications/preventing-and-tackling-bullying </w:t>
      </w:r>
    </w:p>
    <w:p w14:paraId="2049855A"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b/>
          <w:bCs/>
          <w:sz w:val="24"/>
          <w:szCs w:val="24"/>
          <w:lang w:bidi="ar-SA"/>
        </w:rPr>
        <w:t xml:space="preserve">Other useful documents </w:t>
      </w:r>
    </w:p>
    <w:p w14:paraId="3F8D9C72"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Sexting </w:t>
      </w:r>
    </w:p>
    <w:p w14:paraId="36B79795"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Sexting in schools and colleges-Responding to incidents and safeguarding young people </w:t>
      </w:r>
    </w:p>
    <w:p w14:paraId="3C3F049F"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https://assets.publishing.service.gov.uk/government/uploads/system/uploads/attachment_ data/file/609874/6_2939_SP_NCA_Sexting_In_Schools_FINAL_Update_Jan17.pdf </w:t>
      </w:r>
    </w:p>
    <w:p w14:paraId="58A12B44" w14:textId="77777777" w:rsidR="00EA32B3" w:rsidRPr="00AE5C60" w:rsidRDefault="00C84624" w:rsidP="00EA32B3">
      <w:pPr>
        <w:widowControl/>
        <w:autoSpaceDE/>
        <w:autoSpaceDN/>
        <w:spacing w:before="100" w:beforeAutospacing="1" w:after="100" w:afterAutospacing="1"/>
        <w:rPr>
          <w:rFonts w:ascii="Arial" w:eastAsia="Times New Roman" w:hAnsi="Arial" w:cs="Arial"/>
          <w:sz w:val="24"/>
          <w:szCs w:val="24"/>
          <w:lang w:bidi="ar-SA"/>
        </w:rPr>
      </w:pPr>
      <w:r>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 abuse</w:t>
      </w:r>
      <w:r w:rsidR="00EA32B3" w:rsidRPr="00AE5C60">
        <w:rPr>
          <w:rFonts w:ascii="Arial" w:eastAsia="Times New Roman" w:hAnsi="Arial" w:cs="Arial"/>
          <w:sz w:val="24"/>
          <w:szCs w:val="24"/>
          <w:lang w:bidi="ar-SA"/>
        </w:rPr>
        <w:t xml:space="preserve"> </w:t>
      </w:r>
    </w:p>
    <w:p w14:paraId="3A05B1EF"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Farrer &amp;Co - </w:t>
      </w:r>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 abuse</w:t>
      </w:r>
      <w:r w:rsidRPr="00AE5C60">
        <w:rPr>
          <w:rFonts w:ascii="Arial" w:eastAsia="Times New Roman" w:hAnsi="Arial" w:cs="Arial"/>
          <w:sz w:val="24"/>
          <w:szCs w:val="24"/>
          <w:lang w:bidi="ar-SA"/>
        </w:rPr>
        <w:t xml:space="preserve"> toolkit, guidance on peer-on </w:t>
      </w:r>
      <w:r w:rsidR="000B7340">
        <w:rPr>
          <w:rFonts w:ascii="Arial" w:eastAsia="Times New Roman" w:hAnsi="Arial" w:cs="Arial"/>
          <w:sz w:val="24"/>
          <w:szCs w:val="24"/>
          <w:lang w:bidi="ar-SA"/>
        </w:rPr>
        <w:t>child abuse</w:t>
      </w:r>
      <w:r w:rsidRPr="00AE5C60">
        <w:rPr>
          <w:rFonts w:ascii="Arial" w:eastAsia="Times New Roman" w:hAnsi="Arial" w:cs="Arial"/>
          <w:sz w:val="24"/>
          <w:szCs w:val="24"/>
          <w:lang w:bidi="ar-SA"/>
        </w:rPr>
        <w:t xml:space="preserve"> policy and template </w:t>
      </w:r>
      <w:r w:rsidR="00C84624">
        <w:rPr>
          <w:rFonts w:ascii="Arial" w:eastAsia="Times New Roman" w:hAnsi="Arial" w:cs="Arial"/>
          <w:sz w:val="24"/>
          <w:szCs w:val="24"/>
          <w:lang w:bidi="ar-SA"/>
        </w:rPr>
        <w:t xml:space="preserve">child on </w:t>
      </w:r>
      <w:r w:rsidR="000B7340">
        <w:rPr>
          <w:rFonts w:ascii="Arial" w:eastAsia="Times New Roman" w:hAnsi="Arial" w:cs="Arial"/>
          <w:sz w:val="24"/>
          <w:szCs w:val="24"/>
          <w:lang w:bidi="ar-SA"/>
        </w:rPr>
        <w:t>child abuse</w:t>
      </w:r>
      <w:r w:rsidRPr="00AE5C60">
        <w:rPr>
          <w:rFonts w:ascii="Arial" w:eastAsia="Times New Roman" w:hAnsi="Arial" w:cs="Arial"/>
          <w:sz w:val="24"/>
          <w:szCs w:val="24"/>
          <w:lang w:bidi="ar-SA"/>
        </w:rPr>
        <w:t xml:space="preserve"> policy </w:t>
      </w:r>
    </w:p>
    <w:p w14:paraId="0787FCB0"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www.farrer.co.uk/Global/Peer-on-peer%20abuse%20toolkit%2014.pdf </w:t>
      </w:r>
    </w:p>
    <w:p w14:paraId="06F59DC5"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Anti-bullying alliance</w:t>
      </w:r>
      <w:r w:rsidRPr="00AE5C60">
        <w:rPr>
          <w:rFonts w:ascii="Arial" w:eastAsia="Times New Roman" w:hAnsi="Arial" w:cs="Arial"/>
          <w:sz w:val="24"/>
          <w:szCs w:val="24"/>
          <w:lang w:bidi="ar-SA"/>
        </w:rPr>
        <w:br/>
        <w:t xml:space="preserve">There are some useful links on the section on sexual </w:t>
      </w:r>
      <w:proofErr w:type="gramStart"/>
      <w:r w:rsidRPr="00AE5C60">
        <w:rPr>
          <w:rFonts w:ascii="Arial" w:eastAsia="Times New Roman" w:hAnsi="Arial" w:cs="Arial"/>
          <w:sz w:val="24"/>
          <w:szCs w:val="24"/>
          <w:lang w:bidi="ar-SA"/>
        </w:rPr>
        <w:t>bullying:-</w:t>
      </w:r>
      <w:proofErr w:type="gramEnd"/>
      <w:r w:rsidRPr="00AE5C60">
        <w:rPr>
          <w:rFonts w:ascii="Arial" w:eastAsia="Times New Roman" w:hAnsi="Arial" w:cs="Arial"/>
          <w:sz w:val="24"/>
          <w:szCs w:val="24"/>
          <w:lang w:bidi="ar-SA"/>
        </w:rPr>
        <w:t xml:space="preserve"> </w:t>
      </w:r>
    </w:p>
    <w:p w14:paraId="17B23A07"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Sexual bullying: developing effective anti-bullying practice- A guide for school staff and other professional </w:t>
      </w:r>
    </w:p>
    <w:p w14:paraId="2B68DF82"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www.anti- bullyingalliance.org.uk/sites/default/files/field/attachment/Sexual%20bullying%20-%20anti- bullying%20guidance%20for%20teachers%20and%20other%20professionals%20- %20Feb17_1.pdf </w:t>
      </w:r>
    </w:p>
    <w:p w14:paraId="71534435"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Preventing abuse among children and young people-guidance from Stop it Now </w:t>
      </w:r>
    </w:p>
    <w:p w14:paraId="226C981F"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www.stopitnow.org.uk/files/stop_booklets_childs_play_preventing_abuse_among_children _and_young_people01_14.pdf </w:t>
      </w:r>
    </w:p>
    <w:p w14:paraId="3B14A245"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What is Age appropriate? </w:t>
      </w:r>
    </w:p>
    <w:p w14:paraId="21A21612"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http://www.stopitnow.org/ohc-content/what-is-age-appropriate </w:t>
      </w:r>
    </w:p>
    <w:p w14:paraId="623584AF"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Brook Traffic lights </w:t>
      </w:r>
    </w:p>
    <w:p w14:paraId="3A3006BD"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https://www.brook.org.uk/our-work/using-the-sexual-behaviours-traffic-light-tool </w:t>
      </w:r>
    </w:p>
    <w:p w14:paraId="5F7F6058"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NSPCC-Harmful sexual behaviour </w:t>
      </w:r>
    </w:p>
    <w:p w14:paraId="349FE816"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https://www.nspcc.org.uk/preventing-abuse/child-abuse-and-neglect/harmful-sexual- behaviour/ </w:t>
      </w:r>
    </w:p>
    <w:p w14:paraId="75975ED8"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lastRenderedPageBreak/>
        <w:t xml:space="preserve">NCB Harmful sexual behaviour </w:t>
      </w:r>
    </w:p>
    <w:p w14:paraId="4B1E6FEA"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https://www.ncb.org.uk/resources-publications/resources/workforce-perspectives-harmful- </w:t>
      </w:r>
      <w:proofErr w:type="gramStart"/>
      <w:r w:rsidRPr="00AE5C60">
        <w:rPr>
          <w:rFonts w:ascii="Arial" w:eastAsia="Times New Roman" w:hAnsi="Arial" w:cs="Arial"/>
          <w:color w:val="0260BF"/>
          <w:sz w:val="24"/>
          <w:szCs w:val="24"/>
          <w:lang w:bidi="ar-SA"/>
        </w:rPr>
        <w:t>sexual-behaviour</w:t>
      </w:r>
      <w:proofErr w:type="gramEnd"/>
      <w:r w:rsidRPr="00AE5C60">
        <w:rPr>
          <w:rFonts w:ascii="Arial" w:eastAsia="Times New Roman" w:hAnsi="Arial" w:cs="Arial"/>
          <w:color w:val="0260BF"/>
          <w:sz w:val="24"/>
          <w:szCs w:val="24"/>
          <w:lang w:bidi="ar-SA"/>
        </w:rPr>
        <w:t xml:space="preserve"> </w:t>
      </w:r>
    </w:p>
    <w:p w14:paraId="69B85021"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NSPCC –Is this sexual abuse? </w:t>
      </w:r>
    </w:p>
    <w:p w14:paraId="5EE6DFF2"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https://www.nspcc.org.uk/globalassets/documents/research-reports/nspcc-helplines- report-peer-sexual-abuse.pdf </w:t>
      </w:r>
    </w:p>
    <w:p w14:paraId="5A2A3E93"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Online sexual harassment </w:t>
      </w:r>
    </w:p>
    <w:p w14:paraId="21AF6A51"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Project </w:t>
      </w:r>
      <w:proofErr w:type="spellStart"/>
      <w:r w:rsidRPr="00AE5C60">
        <w:rPr>
          <w:rFonts w:ascii="Arial" w:eastAsia="Times New Roman" w:hAnsi="Arial" w:cs="Arial"/>
          <w:sz w:val="24"/>
          <w:szCs w:val="24"/>
          <w:lang w:bidi="ar-SA"/>
        </w:rPr>
        <w:t>deSHAME</w:t>
      </w:r>
      <w:proofErr w:type="spellEnd"/>
      <w:r w:rsidRPr="00AE5C60">
        <w:rPr>
          <w:rFonts w:ascii="Arial" w:eastAsia="Times New Roman" w:hAnsi="Arial" w:cs="Arial"/>
          <w:sz w:val="24"/>
          <w:szCs w:val="24"/>
          <w:lang w:bidi="ar-SA"/>
        </w:rPr>
        <w:t xml:space="preserve">- Digital Exploitation and Sexual Harassment Amongst Minors in Europe Understanding, Preventing, Responding </w:t>
      </w:r>
    </w:p>
    <w:p w14:paraId="618E61E4"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https://www.childnet.com/our-projects/project-deshame </w:t>
      </w:r>
    </w:p>
    <w:p w14:paraId="2E4E5812"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Sexism </w:t>
      </w:r>
    </w:p>
    <w:p w14:paraId="0E958821"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It’s Just Everywhere- a study on sexism in schools –and how we tackle it </w:t>
      </w:r>
    </w:p>
    <w:p w14:paraId="19940872"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https://ukfeminista.org.uk/wp-content/uploads/2017/12/Report-Its-just-everywhere.pdf </w:t>
      </w:r>
    </w:p>
    <w:p w14:paraId="5F14C891"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sz w:val="24"/>
          <w:szCs w:val="24"/>
          <w:lang w:bidi="ar-SA"/>
        </w:rPr>
        <w:t xml:space="preserve">•Relationship </w:t>
      </w:r>
      <w:proofErr w:type="gramStart"/>
      <w:r w:rsidRPr="00AE5C60">
        <w:rPr>
          <w:rFonts w:ascii="Arial" w:eastAsia="Times New Roman" w:hAnsi="Arial" w:cs="Arial"/>
          <w:sz w:val="24"/>
          <w:szCs w:val="24"/>
          <w:lang w:bidi="ar-SA"/>
        </w:rPr>
        <w:t>Education ,</w:t>
      </w:r>
      <w:proofErr w:type="gramEnd"/>
      <w:r w:rsidRPr="00AE5C60">
        <w:rPr>
          <w:rFonts w:ascii="Arial" w:eastAsia="Times New Roman" w:hAnsi="Arial" w:cs="Arial"/>
          <w:sz w:val="24"/>
          <w:szCs w:val="24"/>
          <w:lang w:bidi="ar-SA"/>
        </w:rPr>
        <w:t xml:space="preserve"> Relationship and Sex Education HMSO </w:t>
      </w:r>
    </w:p>
    <w:p w14:paraId="3B5F43A2" w14:textId="77777777" w:rsidR="00EA32B3" w:rsidRPr="00AE5C60" w:rsidRDefault="00EA32B3" w:rsidP="00EA32B3">
      <w:pPr>
        <w:widowControl/>
        <w:autoSpaceDE/>
        <w:autoSpaceDN/>
        <w:spacing w:before="100" w:beforeAutospacing="1" w:after="100" w:afterAutospacing="1"/>
        <w:rPr>
          <w:rFonts w:ascii="Arial" w:eastAsia="Times New Roman" w:hAnsi="Arial" w:cs="Arial"/>
          <w:sz w:val="24"/>
          <w:szCs w:val="24"/>
          <w:lang w:bidi="ar-SA"/>
        </w:rPr>
      </w:pPr>
      <w:r w:rsidRPr="00AE5C60">
        <w:rPr>
          <w:rFonts w:ascii="Arial" w:eastAsia="Times New Roman" w:hAnsi="Arial" w:cs="Arial"/>
          <w:color w:val="0260BF"/>
          <w:sz w:val="24"/>
          <w:szCs w:val="24"/>
          <w:lang w:bidi="ar-SA"/>
        </w:rPr>
        <w:t xml:space="preserve">www.gov.uk/government/news/relationships-education-relationships-and-sex </w:t>
      </w:r>
    </w:p>
    <w:p w14:paraId="50B27957" w14:textId="77777777" w:rsidR="00EA32B3" w:rsidRPr="00EA32B3" w:rsidRDefault="00EA32B3" w:rsidP="00EA32B3">
      <w:pPr>
        <w:widowControl/>
        <w:autoSpaceDE/>
        <w:autoSpaceDN/>
        <w:rPr>
          <w:rFonts w:ascii="Times New Roman" w:eastAsia="Times New Roman" w:hAnsi="Times New Roman" w:cs="Times New Roman"/>
          <w:sz w:val="24"/>
          <w:szCs w:val="24"/>
          <w:lang w:bidi="ar-SA"/>
        </w:rPr>
      </w:pPr>
    </w:p>
    <w:p w14:paraId="69E5D020" w14:textId="77777777" w:rsidR="00273201" w:rsidRDefault="00273201" w:rsidP="00F44E61">
      <w:pPr>
        <w:tabs>
          <w:tab w:val="left" w:pos="5039"/>
        </w:tabs>
        <w:spacing w:before="98"/>
        <w:rPr>
          <w:rFonts w:ascii="Arial" w:hAnsi="Arial"/>
          <w:color w:val="636C74"/>
          <w:w w:val="110"/>
          <w:sz w:val="20"/>
        </w:rPr>
      </w:pPr>
    </w:p>
    <w:p w14:paraId="306E4D71" w14:textId="77777777" w:rsidR="00273201" w:rsidRDefault="00273201" w:rsidP="00F44E61">
      <w:pPr>
        <w:tabs>
          <w:tab w:val="left" w:pos="5039"/>
        </w:tabs>
        <w:spacing w:before="98"/>
        <w:rPr>
          <w:rFonts w:ascii="Arial" w:hAnsi="Arial"/>
          <w:color w:val="636C74"/>
          <w:w w:val="110"/>
          <w:sz w:val="20"/>
        </w:rPr>
      </w:pPr>
    </w:p>
    <w:p w14:paraId="129DBE85" w14:textId="77777777" w:rsidR="00273201" w:rsidRDefault="00273201" w:rsidP="00F44E61">
      <w:pPr>
        <w:tabs>
          <w:tab w:val="left" w:pos="5039"/>
        </w:tabs>
        <w:spacing w:before="98"/>
        <w:rPr>
          <w:rFonts w:ascii="Arial" w:hAnsi="Arial"/>
          <w:color w:val="636C74"/>
          <w:w w:val="110"/>
          <w:sz w:val="20"/>
        </w:rPr>
      </w:pPr>
    </w:p>
    <w:p w14:paraId="48A2BF52" w14:textId="77777777" w:rsidR="00273201" w:rsidRDefault="00273201" w:rsidP="00F44E61">
      <w:pPr>
        <w:tabs>
          <w:tab w:val="left" w:pos="5039"/>
        </w:tabs>
        <w:spacing w:before="98"/>
        <w:rPr>
          <w:rFonts w:ascii="Arial" w:hAnsi="Arial"/>
          <w:color w:val="636C74"/>
          <w:w w:val="110"/>
          <w:sz w:val="20"/>
        </w:rPr>
      </w:pPr>
    </w:p>
    <w:p w14:paraId="26927FD0" w14:textId="77777777" w:rsidR="00273201" w:rsidRDefault="00273201" w:rsidP="00F44E61">
      <w:pPr>
        <w:tabs>
          <w:tab w:val="left" w:pos="5039"/>
        </w:tabs>
        <w:spacing w:before="98"/>
        <w:rPr>
          <w:rFonts w:ascii="Arial" w:hAnsi="Arial"/>
          <w:color w:val="636C74"/>
          <w:w w:val="110"/>
          <w:sz w:val="20"/>
        </w:rPr>
      </w:pPr>
    </w:p>
    <w:p w14:paraId="5D3E0BED" w14:textId="77777777" w:rsidR="00273201" w:rsidRDefault="00273201" w:rsidP="00F44E61">
      <w:pPr>
        <w:tabs>
          <w:tab w:val="left" w:pos="5039"/>
        </w:tabs>
        <w:spacing w:before="98"/>
        <w:rPr>
          <w:rFonts w:ascii="Arial" w:hAnsi="Arial"/>
          <w:color w:val="636C74"/>
          <w:w w:val="110"/>
          <w:sz w:val="20"/>
        </w:rPr>
      </w:pPr>
    </w:p>
    <w:p w14:paraId="305C7A3C" w14:textId="77777777" w:rsidR="00CD1C19" w:rsidRDefault="00CD1C19" w:rsidP="004B6AED">
      <w:pPr>
        <w:tabs>
          <w:tab w:val="left" w:pos="1740"/>
          <w:tab w:val="left" w:pos="3045"/>
        </w:tabs>
      </w:pPr>
    </w:p>
    <w:p w14:paraId="66CA224A" w14:textId="77777777" w:rsidR="003216B2" w:rsidRDefault="003216B2" w:rsidP="004B6AED">
      <w:pPr>
        <w:tabs>
          <w:tab w:val="left" w:pos="1740"/>
          <w:tab w:val="left" w:pos="3045"/>
        </w:tabs>
      </w:pPr>
    </w:p>
    <w:p w14:paraId="7392708F" w14:textId="77777777" w:rsidR="003216B2" w:rsidRDefault="003216B2" w:rsidP="004B6AED">
      <w:pPr>
        <w:tabs>
          <w:tab w:val="left" w:pos="1740"/>
          <w:tab w:val="left" w:pos="3045"/>
        </w:tabs>
      </w:pPr>
    </w:p>
    <w:p w14:paraId="53F50B92" w14:textId="77777777" w:rsidR="003216B2" w:rsidRDefault="003216B2" w:rsidP="004B6AED">
      <w:pPr>
        <w:tabs>
          <w:tab w:val="left" w:pos="1740"/>
          <w:tab w:val="left" w:pos="3045"/>
        </w:tabs>
      </w:pPr>
    </w:p>
    <w:p w14:paraId="7AC9AFFC" w14:textId="77777777" w:rsidR="003216B2" w:rsidRDefault="003216B2" w:rsidP="004B6AED">
      <w:pPr>
        <w:tabs>
          <w:tab w:val="left" w:pos="1740"/>
          <w:tab w:val="left" w:pos="3045"/>
        </w:tabs>
      </w:pPr>
    </w:p>
    <w:p w14:paraId="26714F7C" w14:textId="77777777" w:rsidR="003216B2" w:rsidRDefault="003216B2" w:rsidP="004B6AED">
      <w:pPr>
        <w:tabs>
          <w:tab w:val="left" w:pos="1740"/>
          <w:tab w:val="left" w:pos="3045"/>
        </w:tabs>
      </w:pPr>
    </w:p>
    <w:p w14:paraId="6403021D" w14:textId="77777777" w:rsidR="003216B2" w:rsidRDefault="003216B2" w:rsidP="004B6AED">
      <w:pPr>
        <w:tabs>
          <w:tab w:val="left" w:pos="1740"/>
          <w:tab w:val="left" w:pos="3045"/>
        </w:tabs>
      </w:pPr>
    </w:p>
    <w:p w14:paraId="627509F8" w14:textId="77777777" w:rsidR="003216B2" w:rsidRDefault="003216B2" w:rsidP="004B6AED">
      <w:pPr>
        <w:tabs>
          <w:tab w:val="left" w:pos="1740"/>
          <w:tab w:val="left" w:pos="3045"/>
        </w:tabs>
      </w:pPr>
    </w:p>
    <w:p w14:paraId="3F0C5D77" w14:textId="77777777" w:rsidR="003216B2" w:rsidRDefault="003216B2" w:rsidP="004B6AED">
      <w:pPr>
        <w:tabs>
          <w:tab w:val="left" w:pos="1740"/>
          <w:tab w:val="left" w:pos="3045"/>
        </w:tabs>
      </w:pPr>
    </w:p>
    <w:p w14:paraId="586A670F" w14:textId="77777777" w:rsidR="003216B2" w:rsidRDefault="003216B2" w:rsidP="004B6AED">
      <w:pPr>
        <w:tabs>
          <w:tab w:val="left" w:pos="1740"/>
          <w:tab w:val="left" w:pos="3045"/>
        </w:tabs>
      </w:pPr>
    </w:p>
    <w:p w14:paraId="05009992" w14:textId="77777777" w:rsidR="003216B2" w:rsidRDefault="003216B2" w:rsidP="004B6AED">
      <w:pPr>
        <w:tabs>
          <w:tab w:val="left" w:pos="1740"/>
          <w:tab w:val="left" w:pos="3045"/>
        </w:tabs>
      </w:pPr>
    </w:p>
    <w:p w14:paraId="031037D5" w14:textId="77777777" w:rsidR="003216B2" w:rsidRDefault="003216B2" w:rsidP="004B6AED">
      <w:pPr>
        <w:tabs>
          <w:tab w:val="left" w:pos="1740"/>
          <w:tab w:val="left" w:pos="3045"/>
        </w:tabs>
      </w:pPr>
    </w:p>
    <w:p w14:paraId="203A85ED" w14:textId="77777777" w:rsidR="001D7BAF" w:rsidRDefault="001D7BAF" w:rsidP="004B6AED">
      <w:pPr>
        <w:tabs>
          <w:tab w:val="left" w:pos="1740"/>
          <w:tab w:val="left" w:pos="3045"/>
        </w:tabs>
        <w:rPr>
          <w:rFonts w:ascii="Arial" w:hAnsi="Arial" w:cs="Arial"/>
          <w:b/>
          <w:sz w:val="24"/>
          <w:szCs w:val="24"/>
          <w:u w:val="single"/>
        </w:rPr>
      </w:pPr>
    </w:p>
    <w:p w14:paraId="2CC7A9EB" w14:textId="77777777" w:rsidR="00934357" w:rsidRDefault="00934357" w:rsidP="004B6AED">
      <w:pPr>
        <w:tabs>
          <w:tab w:val="left" w:pos="1740"/>
          <w:tab w:val="left" w:pos="3045"/>
        </w:tabs>
        <w:rPr>
          <w:rFonts w:ascii="Arial" w:hAnsi="Arial" w:cs="Arial"/>
          <w:b/>
          <w:sz w:val="24"/>
          <w:szCs w:val="24"/>
          <w:u w:val="single"/>
        </w:rPr>
      </w:pPr>
    </w:p>
    <w:p w14:paraId="43A2BDEC" w14:textId="77777777" w:rsidR="00934357" w:rsidRDefault="00934357" w:rsidP="004B6AED">
      <w:pPr>
        <w:tabs>
          <w:tab w:val="left" w:pos="1740"/>
          <w:tab w:val="left" w:pos="3045"/>
        </w:tabs>
        <w:rPr>
          <w:rFonts w:ascii="Arial" w:hAnsi="Arial" w:cs="Arial"/>
          <w:b/>
          <w:sz w:val="24"/>
          <w:szCs w:val="24"/>
          <w:u w:val="single"/>
        </w:rPr>
      </w:pPr>
    </w:p>
    <w:p w14:paraId="65E6FE2C" w14:textId="77777777" w:rsidR="00934357" w:rsidRDefault="00934357" w:rsidP="004B6AED">
      <w:pPr>
        <w:tabs>
          <w:tab w:val="left" w:pos="1740"/>
          <w:tab w:val="left" w:pos="3045"/>
        </w:tabs>
        <w:rPr>
          <w:rFonts w:ascii="Arial" w:hAnsi="Arial" w:cs="Arial"/>
          <w:b/>
          <w:sz w:val="24"/>
          <w:szCs w:val="24"/>
          <w:u w:val="single"/>
        </w:rPr>
      </w:pPr>
    </w:p>
    <w:p w14:paraId="00309AA3" w14:textId="77777777" w:rsidR="001D7BAF" w:rsidRDefault="001D7BAF" w:rsidP="004B6AED">
      <w:pPr>
        <w:tabs>
          <w:tab w:val="left" w:pos="1740"/>
          <w:tab w:val="left" w:pos="3045"/>
        </w:tabs>
        <w:rPr>
          <w:rFonts w:ascii="Arial" w:hAnsi="Arial" w:cs="Arial"/>
          <w:b/>
          <w:sz w:val="24"/>
          <w:szCs w:val="24"/>
          <w:u w:val="single"/>
        </w:rPr>
      </w:pPr>
    </w:p>
    <w:p w14:paraId="63A918E8" w14:textId="77777777" w:rsidR="001D7BAF" w:rsidRDefault="001D7BAF" w:rsidP="004B6AED">
      <w:pPr>
        <w:tabs>
          <w:tab w:val="left" w:pos="1740"/>
          <w:tab w:val="left" w:pos="3045"/>
        </w:tabs>
        <w:rPr>
          <w:rFonts w:ascii="Arial" w:hAnsi="Arial" w:cs="Arial"/>
          <w:b/>
          <w:sz w:val="24"/>
          <w:szCs w:val="24"/>
          <w:u w:val="single"/>
        </w:rPr>
      </w:pPr>
    </w:p>
    <w:p w14:paraId="692D773D" w14:textId="77777777" w:rsidR="001D7BAF" w:rsidRDefault="001D7BAF" w:rsidP="004B6AED">
      <w:pPr>
        <w:tabs>
          <w:tab w:val="left" w:pos="1740"/>
          <w:tab w:val="left" w:pos="3045"/>
        </w:tabs>
        <w:rPr>
          <w:rFonts w:ascii="Arial" w:hAnsi="Arial" w:cs="Arial"/>
          <w:b/>
          <w:sz w:val="24"/>
          <w:szCs w:val="24"/>
          <w:u w:val="single"/>
        </w:rPr>
      </w:pPr>
    </w:p>
    <w:p w14:paraId="40672244" w14:textId="1DC52B63" w:rsidR="003216B2" w:rsidRDefault="003216B2" w:rsidP="004B6AED">
      <w:pPr>
        <w:tabs>
          <w:tab w:val="left" w:pos="1740"/>
          <w:tab w:val="left" w:pos="3045"/>
        </w:tabs>
        <w:rPr>
          <w:rFonts w:ascii="Arial" w:hAnsi="Arial" w:cs="Arial"/>
          <w:b/>
          <w:sz w:val="24"/>
          <w:szCs w:val="24"/>
          <w:u w:val="single"/>
        </w:rPr>
      </w:pPr>
      <w:r w:rsidRPr="003216B2">
        <w:rPr>
          <w:rFonts w:ascii="Arial" w:hAnsi="Arial" w:cs="Arial"/>
          <w:b/>
          <w:sz w:val="24"/>
          <w:szCs w:val="24"/>
          <w:u w:val="single"/>
        </w:rPr>
        <w:lastRenderedPageBreak/>
        <w:t>Appendix 5</w:t>
      </w:r>
    </w:p>
    <w:p w14:paraId="4F9A65BE" w14:textId="77777777" w:rsidR="001D7BAF" w:rsidRDefault="001D7BAF" w:rsidP="004B6AED">
      <w:pPr>
        <w:tabs>
          <w:tab w:val="left" w:pos="1740"/>
          <w:tab w:val="left" w:pos="3045"/>
        </w:tabs>
        <w:rPr>
          <w:rFonts w:ascii="Arial" w:hAnsi="Arial" w:cs="Arial"/>
          <w:b/>
          <w:sz w:val="24"/>
          <w:szCs w:val="24"/>
          <w:u w:val="single"/>
        </w:rPr>
      </w:pPr>
    </w:p>
    <w:p w14:paraId="713DF819" w14:textId="77777777" w:rsidR="001D7BAF" w:rsidRDefault="001D7BAF" w:rsidP="004B6AED">
      <w:pPr>
        <w:tabs>
          <w:tab w:val="left" w:pos="1740"/>
          <w:tab w:val="left" w:pos="3045"/>
        </w:tabs>
        <w:rPr>
          <w:rFonts w:ascii="Arial" w:hAnsi="Arial" w:cs="Arial"/>
          <w:b/>
          <w:sz w:val="24"/>
          <w:szCs w:val="24"/>
          <w:u w:val="single"/>
        </w:rPr>
      </w:pPr>
      <w:r>
        <w:rPr>
          <w:rFonts w:ascii="Arial" w:hAnsi="Arial" w:cs="Arial"/>
          <w:b/>
          <w:sz w:val="24"/>
          <w:szCs w:val="24"/>
          <w:u w:val="single"/>
        </w:rPr>
        <w:t xml:space="preserve">Safety Plan </w:t>
      </w:r>
    </w:p>
    <w:p w14:paraId="7163BB42" w14:textId="77777777" w:rsidR="00CE4585" w:rsidRDefault="00CE4585" w:rsidP="004B6AED">
      <w:pPr>
        <w:tabs>
          <w:tab w:val="left" w:pos="1740"/>
          <w:tab w:val="left" w:pos="3045"/>
        </w:tabs>
        <w:rPr>
          <w:rFonts w:ascii="Arial" w:hAnsi="Arial" w:cs="Arial"/>
          <w:b/>
          <w:sz w:val="24"/>
          <w:szCs w:val="24"/>
          <w:u w:val="single"/>
        </w:rPr>
      </w:pPr>
    </w:p>
    <w:p w14:paraId="1A13CDA3" w14:textId="77777777" w:rsidR="00CE4585" w:rsidRPr="003F37A1" w:rsidRDefault="00CE4585" w:rsidP="00CE4585">
      <w:pPr>
        <w:pStyle w:val="1bodycopy"/>
        <w:jc w:val="center"/>
        <w:rPr>
          <w:rFonts w:cs="Arial"/>
          <w:b/>
          <w:sz w:val="40"/>
          <w:szCs w:val="40"/>
          <w:u w:val="single"/>
        </w:rPr>
      </w:pPr>
      <w:r w:rsidRPr="003F37A1">
        <w:rPr>
          <w:rFonts w:cs="Arial"/>
          <w:b/>
          <w:sz w:val="40"/>
          <w:szCs w:val="40"/>
          <w:u w:val="single"/>
        </w:rPr>
        <w:t xml:space="preserve">Safety Plan for </w:t>
      </w:r>
      <w:proofErr w:type="gramStart"/>
      <w:r w:rsidR="00C84624">
        <w:rPr>
          <w:rFonts w:cs="Arial"/>
          <w:b/>
          <w:sz w:val="40"/>
          <w:szCs w:val="40"/>
          <w:u w:val="single"/>
        </w:rPr>
        <w:t>Child on</w:t>
      </w:r>
      <w:r w:rsidRPr="003F37A1">
        <w:rPr>
          <w:rFonts w:cs="Arial"/>
          <w:b/>
          <w:sz w:val="40"/>
          <w:szCs w:val="40"/>
          <w:u w:val="single"/>
        </w:rPr>
        <w:t xml:space="preserve"> </w:t>
      </w:r>
      <w:r w:rsidR="000B7340">
        <w:rPr>
          <w:rFonts w:cs="Arial"/>
          <w:b/>
          <w:sz w:val="40"/>
          <w:szCs w:val="40"/>
          <w:u w:val="single"/>
        </w:rPr>
        <w:t>Child</w:t>
      </w:r>
      <w:proofErr w:type="gramEnd"/>
      <w:r w:rsidR="000B7340">
        <w:rPr>
          <w:rFonts w:cs="Arial"/>
          <w:b/>
          <w:sz w:val="40"/>
          <w:szCs w:val="40"/>
          <w:u w:val="single"/>
        </w:rPr>
        <w:t xml:space="preserve"> abuse</w:t>
      </w:r>
      <w:r w:rsidRPr="003F37A1">
        <w:rPr>
          <w:rFonts w:cs="Arial"/>
          <w:b/>
          <w:sz w:val="40"/>
          <w:szCs w:val="40"/>
          <w:u w:val="single"/>
        </w:rPr>
        <w:t xml:space="preserve">/ Harmful Sexual </w:t>
      </w:r>
      <w:proofErr w:type="spellStart"/>
      <w:r w:rsidRPr="003F37A1">
        <w:rPr>
          <w:rFonts w:cs="Arial"/>
          <w:b/>
          <w:sz w:val="40"/>
          <w:szCs w:val="40"/>
          <w:u w:val="single"/>
        </w:rPr>
        <w:t>Behaviour</w:t>
      </w:r>
      <w:proofErr w:type="spellEnd"/>
    </w:p>
    <w:p w14:paraId="04C4A708" w14:textId="77777777" w:rsidR="00CE4585" w:rsidRDefault="00CE4585" w:rsidP="00CE4585">
      <w:pPr>
        <w:pStyle w:val="1bodycopy"/>
        <w:jc w:val="center"/>
        <w:rPr>
          <w:rFonts w:ascii="Tahoma" w:hAnsi="Tahoma" w:cs="Tahoma"/>
          <w:b/>
          <w:sz w:val="28"/>
        </w:rPr>
      </w:pPr>
    </w:p>
    <w:p w14:paraId="074895F5" w14:textId="77777777" w:rsidR="00CE4585" w:rsidRPr="002A15C1" w:rsidRDefault="00CE4585" w:rsidP="00CE4585">
      <w:pPr>
        <w:pStyle w:val="1bodycopy"/>
        <w:rPr>
          <w:rFonts w:cs="Arial"/>
          <w:sz w:val="28"/>
          <w:szCs w:val="28"/>
        </w:rPr>
      </w:pPr>
      <w:r w:rsidRPr="003F37A1">
        <w:rPr>
          <w:rFonts w:cs="Arial"/>
          <w:sz w:val="28"/>
          <w:szCs w:val="28"/>
        </w:rPr>
        <w:t xml:space="preserve">This Safety plan is intended to be used by schools whereby an incident(s) of </w:t>
      </w:r>
      <w:proofErr w:type="gramStart"/>
      <w:r w:rsidR="00C84624">
        <w:rPr>
          <w:rFonts w:cs="Arial"/>
          <w:sz w:val="28"/>
          <w:szCs w:val="28"/>
        </w:rPr>
        <w:t>child on</w:t>
      </w:r>
      <w:r w:rsidRPr="003F37A1">
        <w:rPr>
          <w:rFonts w:cs="Arial"/>
          <w:sz w:val="28"/>
          <w:szCs w:val="28"/>
        </w:rPr>
        <w:t xml:space="preserve"> </w:t>
      </w:r>
      <w:r w:rsidR="000B7340">
        <w:rPr>
          <w:rFonts w:cs="Arial"/>
          <w:sz w:val="28"/>
          <w:szCs w:val="28"/>
        </w:rPr>
        <w:t>child</w:t>
      </w:r>
      <w:proofErr w:type="gramEnd"/>
      <w:r w:rsidR="000B7340">
        <w:rPr>
          <w:rFonts w:cs="Arial"/>
          <w:sz w:val="28"/>
          <w:szCs w:val="28"/>
        </w:rPr>
        <w:t xml:space="preserve"> abuse</w:t>
      </w:r>
      <w:r w:rsidRPr="003F37A1">
        <w:rPr>
          <w:rFonts w:cs="Arial"/>
          <w:sz w:val="28"/>
          <w:szCs w:val="28"/>
        </w:rPr>
        <w:t xml:space="preserve"> has occurred or is likely to occur</w:t>
      </w:r>
      <w:r>
        <w:rPr>
          <w:rFonts w:cs="Arial"/>
          <w:sz w:val="28"/>
          <w:szCs w:val="28"/>
        </w:rPr>
        <w:t xml:space="preserve"> and is deemed to meet level 3 and above in the Right Help Right time document</w:t>
      </w:r>
      <w:r w:rsidRPr="003F37A1">
        <w:rPr>
          <w:rFonts w:cs="Arial"/>
          <w:sz w:val="28"/>
          <w:szCs w:val="28"/>
        </w:rPr>
        <w:t xml:space="preserve">. The Safety plan will show considerations made for both/all pupils involved and will highlight the plan in place to keep all pupils safe. This will also take into consideration the wishes and feelings of all children involved. Each section/question will be considered from the perspective of </w:t>
      </w:r>
      <w:r>
        <w:rPr>
          <w:rFonts w:cs="Arial"/>
          <w:sz w:val="28"/>
          <w:szCs w:val="28"/>
        </w:rPr>
        <w:t>all</w:t>
      </w:r>
      <w:r w:rsidRPr="003F37A1">
        <w:rPr>
          <w:rFonts w:cs="Arial"/>
          <w:sz w:val="28"/>
          <w:szCs w:val="28"/>
        </w:rPr>
        <w:t xml:space="preserve"> pupils</w:t>
      </w:r>
      <w:r>
        <w:rPr>
          <w:rFonts w:cs="Arial"/>
          <w:sz w:val="28"/>
          <w:szCs w:val="28"/>
        </w:rPr>
        <w:t xml:space="preserve"> involved</w:t>
      </w:r>
      <w:r w:rsidRPr="003F37A1">
        <w:rPr>
          <w:rFonts w:cs="Arial"/>
          <w:sz w:val="28"/>
          <w:szCs w:val="28"/>
        </w:rPr>
        <w:t>. Considerations will</w:t>
      </w:r>
      <w:r>
        <w:rPr>
          <w:rFonts w:cs="Arial"/>
          <w:sz w:val="28"/>
          <w:szCs w:val="28"/>
        </w:rPr>
        <w:t xml:space="preserve"> also</w:t>
      </w:r>
      <w:r w:rsidRPr="003F37A1">
        <w:rPr>
          <w:rFonts w:cs="Arial"/>
          <w:sz w:val="28"/>
          <w:szCs w:val="28"/>
        </w:rPr>
        <w:t xml:space="preserve"> be given </w:t>
      </w:r>
      <w:proofErr w:type="gramStart"/>
      <w:r w:rsidRPr="003F37A1">
        <w:rPr>
          <w:rFonts w:cs="Arial"/>
          <w:sz w:val="28"/>
          <w:szCs w:val="28"/>
        </w:rPr>
        <w:t>for</w:t>
      </w:r>
      <w:proofErr w:type="gramEnd"/>
      <w:r w:rsidRPr="003F37A1">
        <w:rPr>
          <w:rFonts w:cs="Arial"/>
          <w:sz w:val="28"/>
          <w:szCs w:val="28"/>
        </w:rPr>
        <w:t xml:space="preserve"> the impact on, and needs of, the wider school community. All concerns and proposed actions will be recorded. The school will work with the local multi-agency safeguarding hub (MASH</w:t>
      </w:r>
      <w:r>
        <w:rPr>
          <w:rFonts w:cs="Arial"/>
          <w:sz w:val="28"/>
          <w:szCs w:val="28"/>
        </w:rPr>
        <w:t>- 014</w:t>
      </w:r>
      <w:r w:rsidRPr="003F37A1">
        <w:rPr>
          <w:rFonts w:cs="Arial"/>
          <w:sz w:val="28"/>
          <w:szCs w:val="28"/>
        </w:rPr>
        <w:t xml:space="preserve">, the Education Safeguarding Lead and other agencies as necessary when completing this risk assessment. This document should be reviewed frequently to ensure it is fit for </w:t>
      </w:r>
      <w:proofErr w:type="gramStart"/>
      <w:r w:rsidRPr="003F37A1">
        <w:rPr>
          <w:rFonts w:cs="Arial"/>
          <w:sz w:val="28"/>
          <w:szCs w:val="28"/>
        </w:rPr>
        <w:t>purpose</w:t>
      </w:r>
      <w:proofErr w:type="gramEnd"/>
      <w:r w:rsidRPr="003F37A1">
        <w:rPr>
          <w:rFonts w:cs="Arial"/>
          <w:sz w:val="28"/>
          <w:szCs w:val="28"/>
        </w:rPr>
        <w:t>.</w:t>
      </w:r>
      <w:r>
        <w:rPr>
          <w:rFonts w:cs="Arial"/>
          <w:sz w:val="28"/>
          <w:szCs w:val="28"/>
        </w:rPr>
        <w:t xml:space="preserve"> </w:t>
      </w:r>
      <w:r w:rsidRPr="002A15C1">
        <w:rPr>
          <w:rFonts w:cs="Arial"/>
          <w:sz w:val="28"/>
          <w:szCs w:val="28"/>
        </w:rPr>
        <w:t>The terms victim and child alleged to have caused harm are used to identify the children involved. NB: there should be no assumption of guilt on the part of the child alleged to have caused harm, pending investigation.</w:t>
      </w:r>
    </w:p>
    <w:p w14:paraId="06AD8663" w14:textId="77777777" w:rsidR="00CE4585" w:rsidRDefault="00CE4585" w:rsidP="00CE4585">
      <w:pPr>
        <w:pStyle w:val="1bodycopy"/>
        <w:rPr>
          <w:rFonts w:ascii="Tahoma" w:hAnsi="Tahoma" w:cs="Tahoma"/>
          <w:sz w:val="22"/>
        </w:rPr>
      </w:pPr>
    </w:p>
    <w:p w14:paraId="4A094826" w14:textId="77777777" w:rsidR="00CE4585" w:rsidRDefault="00CE4585" w:rsidP="00CE4585">
      <w:pPr>
        <w:pStyle w:val="1bodycopy"/>
        <w:rPr>
          <w:rFonts w:ascii="Tahoma" w:hAnsi="Tahoma" w:cs="Tahoma"/>
          <w:sz w:val="22"/>
        </w:rPr>
      </w:pPr>
    </w:p>
    <w:p w14:paraId="6121BEE2" w14:textId="77777777" w:rsidR="00CE4585" w:rsidRDefault="00CE4585" w:rsidP="00CE4585">
      <w:pPr>
        <w:pStyle w:val="1bodycopy"/>
        <w:rPr>
          <w:rFonts w:ascii="Tahoma" w:hAnsi="Tahoma" w:cs="Tahoma"/>
          <w:b/>
          <w:sz w:val="22"/>
        </w:rPr>
      </w:pPr>
      <w:r>
        <w:rPr>
          <w:rFonts w:ascii="Tahoma" w:hAnsi="Tahoma" w:cs="Tahoma"/>
          <w:b/>
          <w:sz w:val="22"/>
        </w:rPr>
        <w:t>*</w:t>
      </w:r>
      <w:r w:rsidRPr="005868D9">
        <w:rPr>
          <w:rFonts w:ascii="Tahoma" w:hAnsi="Tahoma" w:cs="Tahoma"/>
          <w:b/>
          <w:sz w:val="22"/>
        </w:rPr>
        <w:t>A risk assessment should be completed for all cases relating to sexual violence or alleged sexual violence. Sexual violence is defined by the sexual offences act 2002 as “criminal acts: rape, assault by penetration and sexual assault”.</w:t>
      </w:r>
    </w:p>
    <w:p w14:paraId="66A4BF36" w14:textId="77777777" w:rsidR="00CE4585" w:rsidRDefault="00CE4585" w:rsidP="00CE4585">
      <w:pPr>
        <w:pStyle w:val="1bodycopy"/>
        <w:rPr>
          <w:rFonts w:ascii="Tahoma" w:hAnsi="Tahoma" w:cs="Tahoma"/>
          <w:b/>
          <w:sz w:val="22"/>
        </w:rPr>
      </w:pPr>
      <w:r>
        <w:rPr>
          <w:rFonts w:ascii="Tahoma" w:hAnsi="Tahoma" w:cs="Tahoma"/>
          <w:b/>
          <w:sz w:val="22"/>
        </w:rPr>
        <w:t xml:space="preserve">*This risk assessment should be completed with reference to Keeping Children Safe </w:t>
      </w:r>
      <w:proofErr w:type="gramStart"/>
      <w:r>
        <w:rPr>
          <w:rFonts w:ascii="Tahoma" w:hAnsi="Tahoma" w:cs="Tahoma"/>
          <w:b/>
          <w:sz w:val="22"/>
        </w:rPr>
        <w:t>In</w:t>
      </w:r>
      <w:proofErr w:type="gramEnd"/>
      <w:r>
        <w:rPr>
          <w:rFonts w:ascii="Tahoma" w:hAnsi="Tahoma" w:cs="Tahoma"/>
          <w:b/>
          <w:sz w:val="22"/>
        </w:rPr>
        <w:t xml:space="preserve"> Education, DFE Sexual Violence and Sexual Harassment in schools and colleges and the local West Midlands policy (2.24) </w:t>
      </w:r>
    </w:p>
    <w:p w14:paraId="59487606" w14:textId="77777777" w:rsidR="00CE4585" w:rsidRDefault="00CE4585" w:rsidP="00CE4585">
      <w:pPr>
        <w:pStyle w:val="1bodycopy"/>
        <w:rPr>
          <w:rFonts w:ascii="Tahoma" w:hAnsi="Tahoma" w:cs="Tahoma"/>
          <w:b/>
          <w:sz w:val="22"/>
        </w:rPr>
      </w:pPr>
      <w:hyperlink r:id="rId35" w:history="1">
        <w:r>
          <w:rPr>
            <w:rStyle w:val="Hyperlink"/>
          </w:rPr>
          <w:t>https://westmidlands.procedures.org.uk/pkoso/regional-safeguarding-guidance/children-who-abuse-others</w:t>
        </w:r>
      </w:hyperlink>
    </w:p>
    <w:p w14:paraId="4BE4A43D" w14:textId="77777777" w:rsidR="00CE4585" w:rsidRDefault="00CE4585" w:rsidP="00CE4585">
      <w:pPr>
        <w:pStyle w:val="1bodycopy"/>
        <w:rPr>
          <w:rFonts w:ascii="Tahoma" w:hAnsi="Tahoma" w:cs="Tahoma"/>
          <w:b/>
          <w:sz w:val="22"/>
        </w:rPr>
      </w:pPr>
    </w:p>
    <w:p w14:paraId="1D7D8CC2" w14:textId="77777777" w:rsidR="00CE4585" w:rsidRPr="002A15C1" w:rsidRDefault="00CE4585" w:rsidP="00CE4585">
      <w:pPr>
        <w:pStyle w:val="1bodycopy"/>
        <w:rPr>
          <w:rFonts w:ascii="Tahoma" w:hAnsi="Tahoma" w:cs="Tahoma"/>
          <w:b/>
          <w:sz w:val="22"/>
        </w:rPr>
      </w:pPr>
    </w:p>
    <w:p w14:paraId="748DA4B9" w14:textId="77777777" w:rsidR="00CE4585" w:rsidRDefault="00CE4585" w:rsidP="00CE4585">
      <w:pPr>
        <w:pStyle w:val="1bodycopy"/>
      </w:pPr>
    </w:p>
    <w:tbl>
      <w:tblPr>
        <w:tblStyle w:val="TableGrid"/>
        <w:tblW w:w="0" w:type="auto"/>
        <w:tblLook w:val="04A0" w:firstRow="1" w:lastRow="0" w:firstColumn="1" w:lastColumn="0" w:noHBand="0" w:noVBand="1"/>
      </w:tblPr>
      <w:tblGrid>
        <w:gridCol w:w="4416"/>
        <w:gridCol w:w="1894"/>
        <w:gridCol w:w="1894"/>
      </w:tblGrid>
      <w:tr w:rsidR="00CE4585" w14:paraId="40271D64" w14:textId="77777777" w:rsidTr="00CD182B">
        <w:trPr>
          <w:trHeight w:val="223"/>
        </w:trPr>
        <w:tc>
          <w:tcPr>
            <w:tcW w:w="4416" w:type="dxa"/>
          </w:tcPr>
          <w:p w14:paraId="78F53A86" w14:textId="77777777" w:rsidR="00CE4585" w:rsidRPr="000247B5" w:rsidRDefault="00CE4585" w:rsidP="00CD182B">
            <w:pPr>
              <w:jc w:val="center"/>
              <w:rPr>
                <w:b/>
                <w:sz w:val="22"/>
                <w:szCs w:val="22"/>
              </w:rPr>
            </w:pPr>
            <w:r>
              <w:rPr>
                <w:b/>
                <w:sz w:val="22"/>
                <w:szCs w:val="22"/>
              </w:rPr>
              <w:t xml:space="preserve">Basic information </w:t>
            </w:r>
          </w:p>
        </w:tc>
        <w:tc>
          <w:tcPr>
            <w:tcW w:w="1894" w:type="dxa"/>
          </w:tcPr>
          <w:p w14:paraId="72D3277B" w14:textId="77777777" w:rsidR="00CE4585" w:rsidRPr="000247B5" w:rsidRDefault="00CE4585" w:rsidP="00CD182B">
            <w:pPr>
              <w:jc w:val="center"/>
              <w:rPr>
                <w:b/>
                <w:sz w:val="22"/>
                <w:szCs w:val="22"/>
              </w:rPr>
            </w:pPr>
          </w:p>
        </w:tc>
        <w:tc>
          <w:tcPr>
            <w:tcW w:w="1894" w:type="dxa"/>
          </w:tcPr>
          <w:p w14:paraId="299E7CD1" w14:textId="77777777" w:rsidR="00CE4585" w:rsidRPr="000247B5" w:rsidRDefault="00CE4585" w:rsidP="00CD182B">
            <w:pPr>
              <w:rPr>
                <w:b/>
                <w:sz w:val="22"/>
                <w:szCs w:val="22"/>
              </w:rPr>
            </w:pPr>
          </w:p>
        </w:tc>
      </w:tr>
      <w:tr w:rsidR="00CE4585" w14:paraId="65208FD3" w14:textId="77777777" w:rsidTr="00CD182B">
        <w:trPr>
          <w:trHeight w:val="236"/>
        </w:trPr>
        <w:tc>
          <w:tcPr>
            <w:tcW w:w="4416" w:type="dxa"/>
          </w:tcPr>
          <w:p w14:paraId="379F5966" w14:textId="77777777" w:rsidR="00CE4585" w:rsidRDefault="00CE4585" w:rsidP="00CD182B">
            <w:pPr>
              <w:rPr>
                <w:sz w:val="22"/>
                <w:szCs w:val="22"/>
              </w:rPr>
            </w:pPr>
            <w:r>
              <w:rPr>
                <w:sz w:val="22"/>
                <w:szCs w:val="22"/>
              </w:rPr>
              <w:t>Referrer Name and role</w:t>
            </w:r>
          </w:p>
        </w:tc>
        <w:tc>
          <w:tcPr>
            <w:tcW w:w="1894" w:type="dxa"/>
          </w:tcPr>
          <w:p w14:paraId="7735703F" w14:textId="77777777" w:rsidR="00CE4585" w:rsidRDefault="00CE4585" w:rsidP="00CD182B">
            <w:pPr>
              <w:rPr>
                <w:sz w:val="22"/>
                <w:szCs w:val="22"/>
              </w:rPr>
            </w:pPr>
          </w:p>
        </w:tc>
        <w:tc>
          <w:tcPr>
            <w:tcW w:w="1894" w:type="dxa"/>
          </w:tcPr>
          <w:p w14:paraId="58202B0E" w14:textId="77777777" w:rsidR="00CE4585" w:rsidRDefault="00CE4585" w:rsidP="00CD182B">
            <w:pPr>
              <w:rPr>
                <w:sz w:val="22"/>
                <w:szCs w:val="22"/>
              </w:rPr>
            </w:pPr>
          </w:p>
        </w:tc>
      </w:tr>
      <w:tr w:rsidR="00CE4585" w14:paraId="7D2A3DDA" w14:textId="77777777" w:rsidTr="00CD182B">
        <w:trPr>
          <w:trHeight w:val="223"/>
        </w:trPr>
        <w:tc>
          <w:tcPr>
            <w:tcW w:w="4416" w:type="dxa"/>
          </w:tcPr>
          <w:p w14:paraId="2D3A8664" w14:textId="77777777" w:rsidR="00CE4585" w:rsidRDefault="00CE4585" w:rsidP="00CD182B">
            <w:pPr>
              <w:rPr>
                <w:sz w:val="22"/>
                <w:szCs w:val="22"/>
              </w:rPr>
            </w:pPr>
            <w:r>
              <w:rPr>
                <w:sz w:val="22"/>
                <w:szCs w:val="22"/>
              </w:rPr>
              <w:t>Referrer Contact details (email address and phone number)</w:t>
            </w:r>
          </w:p>
        </w:tc>
        <w:tc>
          <w:tcPr>
            <w:tcW w:w="1894" w:type="dxa"/>
          </w:tcPr>
          <w:p w14:paraId="39428405" w14:textId="77777777" w:rsidR="00CE4585" w:rsidRDefault="00CE4585" w:rsidP="00CD182B">
            <w:pPr>
              <w:rPr>
                <w:sz w:val="22"/>
                <w:szCs w:val="22"/>
              </w:rPr>
            </w:pPr>
          </w:p>
        </w:tc>
        <w:tc>
          <w:tcPr>
            <w:tcW w:w="1894" w:type="dxa"/>
          </w:tcPr>
          <w:p w14:paraId="47CF778D" w14:textId="77777777" w:rsidR="00CE4585" w:rsidRDefault="00CE4585" w:rsidP="00CD182B">
            <w:pPr>
              <w:rPr>
                <w:sz w:val="22"/>
                <w:szCs w:val="22"/>
              </w:rPr>
            </w:pPr>
          </w:p>
        </w:tc>
      </w:tr>
      <w:tr w:rsidR="00CE4585" w14:paraId="236F33EB" w14:textId="77777777" w:rsidTr="00CD182B">
        <w:trPr>
          <w:trHeight w:val="223"/>
        </w:trPr>
        <w:tc>
          <w:tcPr>
            <w:tcW w:w="4416" w:type="dxa"/>
          </w:tcPr>
          <w:p w14:paraId="5893C809" w14:textId="77777777" w:rsidR="00CE4585" w:rsidRDefault="00CE4585" w:rsidP="00CD182B">
            <w:pPr>
              <w:rPr>
                <w:sz w:val="22"/>
                <w:szCs w:val="22"/>
              </w:rPr>
            </w:pPr>
            <w:r>
              <w:rPr>
                <w:sz w:val="22"/>
                <w:szCs w:val="22"/>
              </w:rPr>
              <w:t>Name of school(s) for victim(s)</w:t>
            </w:r>
          </w:p>
        </w:tc>
        <w:tc>
          <w:tcPr>
            <w:tcW w:w="1894" w:type="dxa"/>
          </w:tcPr>
          <w:p w14:paraId="386DD437" w14:textId="77777777" w:rsidR="00CE4585" w:rsidRDefault="00CE4585" w:rsidP="00CD182B">
            <w:pPr>
              <w:rPr>
                <w:sz w:val="22"/>
                <w:szCs w:val="22"/>
              </w:rPr>
            </w:pPr>
          </w:p>
        </w:tc>
        <w:tc>
          <w:tcPr>
            <w:tcW w:w="1894" w:type="dxa"/>
          </w:tcPr>
          <w:p w14:paraId="68731EBD" w14:textId="77777777" w:rsidR="00CE4585" w:rsidRDefault="00CE4585" w:rsidP="00CD182B">
            <w:pPr>
              <w:rPr>
                <w:sz w:val="22"/>
                <w:szCs w:val="22"/>
              </w:rPr>
            </w:pPr>
          </w:p>
        </w:tc>
      </w:tr>
      <w:tr w:rsidR="00CE4585" w14:paraId="5AADFFA4" w14:textId="77777777" w:rsidTr="00CD182B">
        <w:trPr>
          <w:trHeight w:val="473"/>
        </w:trPr>
        <w:tc>
          <w:tcPr>
            <w:tcW w:w="4416" w:type="dxa"/>
          </w:tcPr>
          <w:p w14:paraId="7C27907D" w14:textId="77777777" w:rsidR="00CE4585" w:rsidRDefault="00CE4585" w:rsidP="00CD182B">
            <w:pPr>
              <w:rPr>
                <w:sz w:val="22"/>
                <w:szCs w:val="22"/>
              </w:rPr>
            </w:pPr>
            <w:r>
              <w:rPr>
                <w:sz w:val="22"/>
                <w:szCs w:val="22"/>
              </w:rPr>
              <w:t>Name of school(s) for child/ren alleged to have caused harm</w:t>
            </w:r>
          </w:p>
        </w:tc>
        <w:tc>
          <w:tcPr>
            <w:tcW w:w="1894" w:type="dxa"/>
          </w:tcPr>
          <w:p w14:paraId="14DF0E9D" w14:textId="77777777" w:rsidR="00CE4585" w:rsidRDefault="00CE4585" w:rsidP="00CD182B">
            <w:pPr>
              <w:rPr>
                <w:sz w:val="22"/>
                <w:szCs w:val="22"/>
              </w:rPr>
            </w:pPr>
          </w:p>
        </w:tc>
        <w:tc>
          <w:tcPr>
            <w:tcW w:w="1894" w:type="dxa"/>
          </w:tcPr>
          <w:p w14:paraId="4C40529C" w14:textId="77777777" w:rsidR="00CE4585" w:rsidRDefault="00CE4585" w:rsidP="00CD182B">
            <w:pPr>
              <w:rPr>
                <w:sz w:val="22"/>
                <w:szCs w:val="22"/>
              </w:rPr>
            </w:pPr>
          </w:p>
        </w:tc>
      </w:tr>
      <w:tr w:rsidR="00CE4585" w14:paraId="174003BD" w14:textId="77777777" w:rsidTr="00CD182B">
        <w:trPr>
          <w:trHeight w:val="223"/>
        </w:trPr>
        <w:tc>
          <w:tcPr>
            <w:tcW w:w="4416" w:type="dxa"/>
          </w:tcPr>
          <w:p w14:paraId="60350FAB" w14:textId="77777777" w:rsidR="00CE4585" w:rsidRDefault="00CE4585" w:rsidP="00CD182B">
            <w:pPr>
              <w:rPr>
                <w:sz w:val="22"/>
                <w:szCs w:val="22"/>
              </w:rPr>
            </w:pPr>
            <w:r>
              <w:rPr>
                <w:sz w:val="22"/>
                <w:szCs w:val="22"/>
              </w:rPr>
              <w:t xml:space="preserve">Did incident occur on school premises? If </w:t>
            </w:r>
            <w:proofErr w:type="gramStart"/>
            <w:r>
              <w:rPr>
                <w:sz w:val="22"/>
                <w:szCs w:val="22"/>
              </w:rPr>
              <w:t>not</w:t>
            </w:r>
            <w:proofErr w:type="gramEnd"/>
            <w:r>
              <w:rPr>
                <w:sz w:val="22"/>
                <w:szCs w:val="22"/>
              </w:rPr>
              <w:t xml:space="preserve"> where did the incident occur?</w:t>
            </w:r>
          </w:p>
        </w:tc>
        <w:tc>
          <w:tcPr>
            <w:tcW w:w="1894" w:type="dxa"/>
          </w:tcPr>
          <w:p w14:paraId="6EA6EBD5" w14:textId="77777777" w:rsidR="00CE4585" w:rsidRDefault="00CE4585" w:rsidP="00CD182B">
            <w:pPr>
              <w:rPr>
                <w:sz w:val="22"/>
                <w:szCs w:val="22"/>
              </w:rPr>
            </w:pPr>
          </w:p>
        </w:tc>
        <w:tc>
          <w:tcPr>
            <w:tcW w:w="1894" w:type="dxa"/>
          </w:tcPr>
          <w:p w14:paraId="14B24CFB" w14:textId="77777777" w:rsidR="00CE4585" w:rsidRDefault="00CE4585" w:rsidP="00CD182B">
            <w:pPr>
              <w:rPr>
                <w:sz w:val="22"/>
                <w:szCs w:val="22"/>
              </w:rPr>
            </w:pPr>
          </w:p>
        </w:tc>
      </w:tr>
      <w:tr w:rsidR="00CE4585" w14:paraId="0EDFA153" w14:textId="77777777" w:rsidTr="00CD182B">
        <w:trPr>
          <w:trHeight w:val="70"/>
        </w:trPr>
        <w:tc>
          <w:tcPr>
            <w:tcW w:w="4416" w:type="dxa"/>
          </w:tcPr>
          <w:p w14:paraId="0DDC393D" w14:textId="77777777" w:rsidR="00CE4585" w:rsidRDefault="00CE4585" w:rsidP="00CD182B">
            <w:pPr>
              <w:rPr>
                <w:sz w:val="22"/>
                <w:szCs w:val="22"/>
              </w:rPr>
            </w:pPr>
          </w:p>
        </w:tc>
        <w:tc>
          <w:tcPr>
            <w:tcW w:w="1894" w:type="dxa"/>
          </w:tcPr>
          <w:p w14:paraId="548C88E3" w14:textId="77777777" w:rsidR="00CE4585" w:rsidRDefault="00CE4585" w:rsidP="00CD182B">
            <w:pPr>
              <w:rPr>
                <w:sz w:val="22"/>
                <w:szCs w:val="22"/>
              </w:rPr>
            </w:pPr>
          </w:p>
        </w:tc>
        <w:tc>
          <w:tcPr>
            <w:tcW w:w="1894" w:type="dxa"/>
          </w:tcPr>
          <w:p w14:paraId="2E6C615B" w14:textId="77777777" w:rsidR="00CE4585" w:rsidRDefault="00CE4585" w:rsidP="00CD182B">
            <w:pPr>
              <w:rPr>
                <w:sz w:val="22"/>
                <w:szCs w:val="22"/>
              </w:rPr>
            </w:pPr>
          </w:p>
        </w:tc>
      </w:tr>
      <w:tr w:rsidR="00CE4585" w14:paraId="0A72AC72" w14:textId="77777777" w:rsidTr="00CD182B">
        <w:trPr>
          <w:trHeight w:val="223"/>
        </w:trPr>
        <w:tc>
          <w:tcPr>
            <w:tcW w:w="4416" w:type="dxa"/>
          </w:tcPr>
          <w:p w14:paraId="343CA8A5" w14:textId="77777777" w:rsidR="00CE4585" w:rsidRDefault="00CE4585" w:rsidP="00CD182B">
            <w:pPr>
              <w:rPr>
                <w:sz w:val="22"/>
                <w:szCs w:val="22"/>
              </w:rPr>
            </w:pPr>
          </w:p>
        </w:tc>
        <w:tc>
          <w:tcPr>
            <w:tcW w:w="1894" w:type="dxa"/>
          </w:tcPr>
          <w:p w14:paraId="161EA453" w14:textId="77777777" w:rsidR="00CE4585" w:rsidRDefault="00CE4585" w:rsidP="00CD182B">
            <w:pPr>
              <w:rPr>
                <w:sz w:val="22"/>
                <w:szCs w:val="22"/>
              </w:rPr>
            </w:pPr>
          </w:p>
        </w:tc>
        <w:tc>
          <w:tcPr>
            <w:tcW w:w="1894" w:type="dxa"/>
          </w:tcPr>
          <w:p w14:paraId="3092CA96" w14:textId="77777777" w:rsidR="00CE4585" w:rsidRDefault="00CE4585" w:rsidP="00CD182B">
            <w:pPr>
              <w:rPr>
                <w:sz w:val="22"/>
                <w:szCs w:val="22"/>
              </w:rPr>
            </w:pPr>
          </w:p>
        </w:tc>
      </w:tr>
    </w:tbl>
    <w:p w14:paraId="109EDD0C" w14:textId="06A8492D" w:rsidR="00CE4585" w:rsidRDefault="00CE4585" w:rsidP="00CE4585">
      <w:pPr>
        <w:pStyle w:val="1bodycopy"/>
      </w:pPr>
    </w:p>
    <w:p w14:paraId="3992D892" w14:textId="77777777" w:rsidR="00CE4585" w:rsidRDefault="00CE4585" w:rsidP="00CE4585">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874"/>
        <w:gridCol w:w="2600"/>
        <w:gridCol w:w="1216"/>
        <w:gridCol w:w="2481"/>
        <w:gridCol w:w="1337"/>
      </w:tblGrid>
      <w:tr w:rsidR="00CE4585" w:rsidRPr="00C72901" w14:paraId="648A2594" w14:textId="77777777" w:rsidTr="00CD182B">
        <w:trPr>
          <w:cantSplit/>
          <w:trHeight w:val="20"/>
          <w:tblHeader/>
        </w:trPr>
        <w:tc>
          <w:tcPr>
            <w:tcW w:w="3204" w:type="dxa"/>
            <w:tcBorders>
              <w:top w:val="single" w:sz="4" w:space="0" w:color="12263F"/>
              <w:left w:val="single" w:sz="4" w:space="0" w:color="F8F8F8"/>
              <w:bottom w:val="single" w:sz="4" w:space="0" w:color="12263F"/>
              <w:right w:val="single" w:sz="4" w:space="0" w:color="F8F8F8"/>
              <w:tl2br w:val="nil"/>
              <w:tr2bl w:val="nil"/>
            </w:tcBorders>
            <w:shd w:val="clear" w:color="auto" w:fill="7F7F7F" w:themeFill="text1" w:themeFillTint="80"/>
            <w:tcMar>
              <w:top w:w="113" w:type="dxa"/>
              <w:bottom w:w="113" w:type="dxa"/>
            </w:tcMar>
          </w:tcPr>
          <w:p w14:paraId="518B3041" w14:textId="77777777" w:rsidR="00CE4585" w:rsidRPr="00C72901" w:rsidRDefault="00CE4585" w:rsidP="00CD182B">
            <w:pPr>
              <w:pStyle w:val="1bodycopy"/>
              <w:spacing w:after="0"/>
              <w:rPr>
                <w:rFonts w:cs="Arial"/>
                <w:caps/>
                <w:color w:val="F8F8F8"/>
                <w:sz w:val="22"/>
                <w:szCs w:val="22"/>
              </w:rPr>
            </w:pPr>
            <w:r w:rsidRPr="00C72901">
              <w:rPr>
                <w:rFonts w:cs="Arial"/>
                <w:caps/>
                <w:color w:val="F8F8F8"/>
                <w:sz w:val="22"/>
                <w:szCs w:val="22"/>
              </w:rPr>
              <w:lastRenderedPageBreak/>
              <w:t>considerations</w:t>
            </w:r>
          </w:p>
        </w:tc>
        <w:tc>
          <w:tcPr>
            <w:tcW w:w="3163" w:type="dxa"/>
            <w:tcBorders>
              <w:top w:val="single" w:sz="4" w:space="0" w:color="12263F"/>
              <w:left w:val="single" w:sz="4" w:space="0" w:color="F8F8F8"/>
              <w:bottom w:val="single" w:sz="4" w:space="0" w:color="12263F"/>
              <w:right w:val="single" w:sz="4" w:space="0" w:color="F8F8F8"/>
              <w:tl2br w:val="nil"/>
              <w:tr2bl w:val="nil"/>
            </w:tcBorders>
            <w:shd w:val="clear" w:color="auto" w:fill="7F7F7F" w:themeFill="text1" w:themeFillTint="80"/>
          </w:tcPr>
          <w:p w14:paraId="63C717EF" w14:textId="77777777" w:rsidR="00CE4585" w:rsidRPr="00C72901" w:rsidRDefault="00CE4585" w:rsidP="00CD182B">
            <w:pPr>
              <w:pStyle w:val="1bodycopy"/>
              <w:spacing w:after="0"/>
              <w:rPr>
                <w:rFonts w:cs="Arial"/>
                <w:caps/>
                <w:color w:val="F8F8F8"/>
                <w:sz w:val="22"/>
                <w:szCs w:val="22"/>
              </w:rPr>
            </w:pPr>
            <w:r>
              <w:rPr>
                <w:rFonts w:cs="Arial"/>
                <w:caps/>
                <w:color w:val="F8F8F8"/>
                <w:sz w:val="22"/>
                <w:szCs w:val="22"/>
              </w:rPr>
              <w:t xml:space="preserve"> RISK (consider </w:t>
            </w:r>
            <w:proofErr w:type="gramStart"/>
            <w:r>
              <w:rPr>
                <w:rFonts w:cs="Arial"/>
                <w:caps/>
                <w:color w:val="F8F8F8"/>
                <w:sz w:val="22"/>
                <w:szCs w:val="22"/>
              </w:rPr>
              <w:t>victim,  Child</w:t>
            </w:r>
            <w:proofErr w:type="gramEnd"/>
            <w:r>
              <w:rPr>
                <w:rFonts w:cs="Arial"/>
                <w:caps/>
                <w:color w:val="F8F8F8"/>
                <w:sz w:val="22"/>
                <w:szCs w:val="22"/>
              </w:rPr>
              <w:t xml:space="preserve"> alleged to have caused harm, other pupils and staff)</w:t>
            </w:r>
          </w:p>
        </w:tc>
        <w:tc>
          <w:tcPr>
            <w:tcW w:w="1269" w:type="dxa"/>
            <w:tcBorders>
              <w:top w:val="single" w:sz="4" w:space="0" w:color="12263F"/>
              <w:left w:val="single" w:sz="4" w:space="0" w:color="F8F8F8"/>
              <w:bottom w:val="single" w:sz="4" w:space="0" w:color="12263F"/>
              <w:right w:val="single" w:sz="4" w:space="0" w:color="F8F8F8"/>
              <w:tl2br w:val="nil"/>
              <w:tr2bl w:val="nil"/>
            </w:tcBorders>
            <w:shd w:val="clear" w:color="auto" w:fill="7F7F7F" w:themeFill="text1" w:themeFillTint="80"/>
          </w:tcPr>
          <w:p w14:paraId="67EE225C" w14:textId="77777777" w:rsidR="00CE4585" w:rsidRPr="00C72901" w:rsidRDefault="00CE4585" w:rsidP="00CD182B">
            <w:pPr>
              <w:pStyle w:val="1bodycopy"/>
              <w:spacing w:after="0"/>
              <w:jc w:val="center"/>
              <w:rPr>
                <w:rFonts w:cs="Arial"/>
                <w:caps/>
                <w:color w:val="F8F8F8"/>
                <w:sz w:val="22"/>
                <w:szCs w:val="22"/>
              </w:rPr>
            </w:pPr>
            <w:r w:rsidRPr="00C72901">
              <w:rPr>
                <w:rFonts w:cs="Arial"/>
                <w:caps/>
                <w:color w:val="F8F8F8"/>
                <w:sz w:val="22"/>
                <w:szCs w:val="22"/>
              </w:rPr>
              <w:t>Risk Level (High, Medium or low)</w:t>
            </w:r>
          </w:p>
        </w:tc>
        <w:tc>
          <w:tcPr>
            <w:tcW w:w="3111" w:type="dxa"/>
            <w:tcBorders>
              <w:top w:val="single" w:sz="4" w:space="0" w:color="12263F"/>
              <w:left w:val="single" w:sz="4" w:space="0" w:color="F8F8F8"/>
              <w:bottom w:val="single" w:sz="4" w:space="0" w:color="12263F"/>
              <w:right w:val="single" w:sz="4" w:space="0" w:color="12263F"/>
              <w:tl2br w:val="nil"/>
              <w:tr2bl w:val="nil"/>
            </w:tcBorders>
            <w:shd w:val="clear" w:color="auto" w:fill="7F7F7F" w:themeFill="text1" w:themeFillTint="80"/>
          </w:tcPr>
          <w:p w14:paraId="35A90AE6" w14:textId="77777777" w:rsidR="00CE4585" w:rsidRPr="00C72901" w:rsidRDefault="00CE4585" w:rsidP="00CD182B">
            <w:pPr>
              <w:pStyle w:val="1bodycopy"/>
              <w:spacing w:after="0"/>
              <w:jc w:val="center"/>
              <w:rPr>
                <w:rFonts w:cs="Arial"/>
                <w:caps/>
                <w:color w:val="F8F8F8"/>
                <w:sz w:val="22"/>
                <w:szCs w:val="22"/>
              </w:rPr>
            </w:pPr>
            <w:r w:rsidRPr="00C72901">
              <w:rPr>
                <w:rFonts w:cs="Arial"/>
                <w:caps/>
                <w:color w:val="F8F8F8"/>
                <w:sz w:val="22"/>
                <w:szCs w:val="22"/>
              </w:rPr>
              <w:t>actions to reduce risk</w:t>
            </w:r>
          </w:p>
        </w:tc>
        <w:tc>
          <w:tcPr>
            <w:tcW w:w="1413" w:type="dxa"/>
            <w:tcBorders>
              <w:top w:val="single" w:sz="4" w:space="0" w:color="12263F"/>
              <w:left w:val="single" w:sz="4" w:space="0" w:color="F8F8F8"/>
              <w:bottom w:val="single" w:sz="4" w:space="0" w:color="12263F"/>
              <w:right w:val="single" w:sz="4" w:space="0" w:color="12263F"/>
              <w:tl2br w:val="nil"/>
              <w:tr2bl w:val="nil"/>
            </w:tcBorders>
            <w:shd w:val="clear" w:color="auto" w:fill="7F7F7F" w:themeFill="text1" w:themeFillTint="80"/>
          </w:tcPr>
          <w:p w14:paraId="3113ED7A" w14:textId="77777777" w:rsidR="00CE4585" w:rsidRPr="00C72901" w:rsidRDefault="00CE4585" w:rsidP="00CD182B">
            <w:pPr>
              <w:pStyle w:val="1bodycopy"/>
              <w:spacing w:after="0"/>
              <w:jc w:val="center"/>
              <w:rPr>
                <w:rFonts w:cs="Arial"/>
                <w:caps/>
                <w:color w:val="F8F8F8"/>
                <w:sz w:val="22"/>
                <w:szCs w:val="22"/>
              </w:rPr>
            </w:pPr>
            <w:r w:rsidRPr="00C72901">
              <w:rPr>
                <w:rFonts w:cs="Arial"/>
                <w:caps/>
                <w:color w:val="F8F8F8"/>
                <w:sz w:val="22"/>
                <w:szCs w:val="22"/>
              </w:rPr>
              <w:t>Revised Risk Level (High, Medium or low)</w:t>
            </w:r>
          </w:p>
        </w:tc>
      </w:tr>
      <w:tr w:rsidR="00CE4585" w:rsidRPr="00C72901" w14:paraId="6AA30B6F" w14:textId="77777777" w:rsidTr="00CD182B">
        <w:trPr>
          <w:cantSplit/>
          <w:trHeight w:val="20"/>
        </w:trPr>
        <w:tc>
          <w:tcPr>
            <w:tcW w:w="3204" w:type="dxa"/>
            <w:tcMar>
              <w:top w:w="113" w:type="dxa"/>
              <w:bottom w:w="113" w:type="dxa"/>
            </w:tcMar>
          </w:tcPr>
          <w:p w14:paraId="22D08AD0" w14:textId="77777777" w:rsidR="00CE4585" w:rsidRDefault="00CE4585" w:rsidP="00CE4585">
            <w:pPr>
              <w:pStyle w:val="7Tablecopybulleted"/>
              <w:tabs>
                <w:tab w:val="clear" w:pos="360"/>
                <w:tab w:val="clear" w:pos="720"/>
              </w:tabs>
              <w:ind w:left="219" w:hanging="219"/>
              <w:rPr>
                <w:rFonts w:cs="Arial"/>
                <w:sz w:val="22"/>
                <w:szCs w:val="22"/>
              </w:rPr>
            </w:pPr>
            <w:r>
              <w:rPr>
                <w:rFonts w:cs="Arial"/>
                <w:sz w:val="22"/>
                <w:szCs w:val="22"/>
              </w:rPr>
              <w:t>What is the incident?</w:t>
            </w:r>
          </w:p>
          <w:p w14:paraId="356A248E" w14:textId="77777777" w:rsidR="00CE4585" w:rsidRDefault="00CE4585" w:rsidP="00CE4585">
            <w:pPr>
              <w:pStyle w:val="7Tablecopybulleted"/>
              <w:tabs>
                <w:tab w:val="clear" w:pos="360"/>
                <w:tab w:val="clear" w:pos="720"/>
              </w:tabs>
              <w:ind w:left="219" w:hanging="219"/>
              <w:rPr>
                <w:rFonts w:cs="Arial"/>
                <w:sz w:val="22"/>
                <w:szCs w:val="22"/>
              </w:rPr>
            </w:pPr>
            <w:r>
              <w:rPr>
                <w:rFonts w:cs="Arial"/>
                <w:sz w:val="22"/>
                <w:szCs w:val="22"/>
              </w:rPr>
              <w:t>Who was involved?</w:t>
            </w:r>
          </w:p>
          <w:p w14:paraId="44093101" w14:textId="77777777" w:rsidR="00CE4585" w:rsidRPr="00C72901" w:rsidRDefault="00CE4585" w:rsidP="00CE4585">
            <w:pPr>
              <w:pStyle w:val="7Tablecopybulleted"/>
              <w:tabs>
                <w:tab w:val="clear" w:pos="360"/>
                <w:tab w:val="clear" w:pos="720"/>
              </w:tabs>
              <w:ind w:left="219" w:hanging="219"/>
              <w:rPr>
                <w:rFonts w:cs="Arial"/>
                <w:sz w:val="22"/>
                <w:szCs w:val="22"/>
              </w:rPr>
            </w:pPr>
            <w:r>
              <w:rPr>
                <w:rFonts w:cs="Arial"/>
                <w:sz w:val="22"/>
                <w:szCs w:val="22"/>
              </w:rPr>
              <w:t>Where did it happen</w:t>
            </w:r>
          </w:p>
        </w:tc>
        <w:tc>
          <w:tcPr>
            <w:tcW w:w="3163" w:type="dxa"/>
          </w:tcPr>
          <w:p w14:paraId="2FA9CFE7" w14:textId="77777777" w:rsidR="00CE4585" w:rsidRPr="00C72901" w:rsidRDefault="00CE4585" w:rsidP="00CD182B">
            <w:pPr>
              <w:pStyle w:val="7Tablebodycopy"/>
              <w:rPr>
                <w:rFonts w:cs="Arial"/>
                <w:sz w:val="22"/>
                <w:szCs w:val="22"/>
              </w:rPr>
            </w:pPr>
          </w:p>
        </w:tc>
        <w:tc>
          <w:tcPr>
            <w:tcW w:w="1269" w:type="dxa"/>
          </w:tcPr>
          <w:p w14:paraId="209990E9" w14:textId="77777777" w:rsidR="00CE4585" w:rsidRPr="00C72901" w:rsidRDefault="00CE4585" w:rsidP="00CD182B">
            <w:pPr>
              <w:pStyle w:val="7Tablebodycopy"/>
              <w:rPr>
                <w:rFonts w:cs="Arial"/>
                <w:sz w:val="22"/>
                <w:szCs w:val="22"/>
              </w:rPr>
            </w:pPr>
          </w:p>
        </w:tc>
        <w:tc>
          <w:tcPr>
            <w:tcW w:w="3111" w:type="dxa"/>
          </w:tcPr>
          <w:p w14:paraId="3E58F2C4" w14:textId="77777777" w:rsidR="00CE4585" w:rsidRPr="00C72901" w:rsidRDefault="00CE4585" w:rsidP="00CD182B">
            <w:pPr>
              <w:pStyle w:val="7Tablebodycopy"/>
              <w:rPr>
                <w:rFonts w:cs="Arial"/>
                <w:sz w:val="22"/>
                <w:szCs w:val="22"/>
              </w:rPr>
            </w:pPr>
          </w:p>
        </w:tc>
        <w:tc>
          <w:tcPr>
            <w:tcW w:w="1413" w:type="dxa"/>
          </w:tcPr>
          <w:p w14:paraId="756624EA" w14:textId="77777777" w:rsidR="00CE4585" w:rsidRPr="00C72901" w:rsidRDefault="00CE4585" w:rsidP="00CD182B">
            <w:pPr>
              <w:pStyle w:val="7Tablebodycopy"/>
              <w:rPr>
                <w:rFonts w:cs="Arial"/>
                <w:sz w:val="22"/>
                <w:szCs w:val="22"/>
              </w:rPr>
            </w:pPr>
          </w:p>
        </w:tc>
      </w:tr>
      <w:tr w:rsidR="00CE4585" w:rsidRPr="00C72901" w14:paraId="658F984A" w14:textId="77777777" w:rsidTr="00CD182B">
        <w:trPr>
          <w:cantSplit/>
          <w:trHeight w:val="20"/>
        </w:trPr>
        <w:tc>
          <w:tcPr>
            <w:tcW w:w="3204" w:type="dxa"/>
            <w:tcMar>
              <w:top w:w="113" w:type="dxa"/>
              <w:bottom w:w="113" w:type="dxa"/>
            </w:tcMar>
          </w:tcPr>
          <w:p w14:paraId="0BFA86DB" w14:textId="77777777" w:rsidR="00CE4585" w:rsidRPr="00C72901" w:rsidRDefault="00CE4585" w:rsidP="00CE4585">
            <w:pPr>
              <w:pStyle w:val="7Tablecopybulleted"/>
              <w:tabs>
                <w:tab w:val="clear" w:pos="360"/>
                <w:tab w:val="clear" w:pos="720"/>
              </w:tabs>
              <w:ind w:left="219" w:hanging="219"/>
              <w:rPr>
                <w:rFonts w:cs="Arial"/>
                <w:sz w:val="22"/>
                <w:szCs w:val="22"/>
              </w:rPr>
            </w:pPr>
            <w:r>
              <w:rPr>
                <w:rFonts w:cs="Arial"/>
                <w:sz w:val="22"/>
                <w:szCs w:val="22"/>
              </w:rPr>
              <w:t>Does this incident constitute a crime</w:t>
            </w:r>
            <w:r w:rsidRPr="00C72901">
              <w:rPr>
                <w:rFonts w:cs="Arial"/>
                <w:sz w:val="22"/>
                <w:szCs w:val="22"/>
              </w:rPr>
              <w:t>?</w:t>
            </w:r>
            <w:r>
              <w:rPr>
                <w:rFonts w:cs="Arial"/>
                <w:sz w:val="22"/>
                <w:szCs w:val="22"/>
              </w:rPr>
              <w:t xml:space="preserve"> Assault, sexual assault, rape, sharing of indecent images of children, </w:t>
            </w:r>
            <w:proofErr w:type="spellStart"/>
            <w:r>
              <w:rPr>
                <w:rFonts w:cs="Arial"/>
                <w:sz w:val="22"/>
                <w:szCs w:val="22"/>
              </w:rPr>
              <w:t>etc</w:t>
            </w:r>
            <w:proofErr w:type="spellEnd"/>
            <w:r>
              <w:rPr>
                <w:rFonts w:cs="Arial"/>
                <w:sz w:val="22"/>
                <w:szCs w:val="22"/>
              </w:rPr>
              <w:t xml:space="preserve"> etc. As such has this been referred to the police?</w:t>
            </w:r>
          </w:p>
        </w:tc>
        <w:tc>
          <w:tcPr>
            <w:tcW w:w="3163" w:type="dxa"/>
          </w:tcPr>
          <w:p w14:paraId="251437C2" w14:textId="77777777" w:rsidR="00CE4585" w:rsidRPr="00C72901" w:rsidRDefault="00CE4585" w:rsidP="00CD182B">
            <w:pPr>
              <w:pStyle w:val="7Tablebodycopy"/>
              <w:rPr>
                <w:rFonts w:cs="Arial"/>
                <w:sz w:val="22"/>
                <w:szCs w:val="22"/>
              </w:rPr>
            </w:pPr>
          </w:p>
        </w:tc>
        <w:tc>
          <w:tcPr>
            <w:tcW w:w="1269" w:type="dxa"/>
          </w:tcPr>
          <w:p w14:paraId="13ABC9CC" w14:textId="77777777" w:rsidR="00CE4585" w:rsidRPr="00C72901" w:rsidRDefault="00CE4585" w:rsidP="00CD182B">
            <w:pPr>
              <w:pStyle w:val="7Tablebodycopy"/>
              <w:rPr>
                <w:rFonts w:cs="Arial"/>
                <w:sz w:val="22"/>
                <w:szCs w:val="22"/>
              </w:rPr>
            </w:pPr>
          </w:p>
        </w:tc>
        <w:tc>
          <w:tcPr>
            <w:tcW w:w="3111" w:type="dxa"/>
          </w:tcPr>
          <w:p w14:paraId="4069530D" w14:textId="77777777" w:rsidR="00CE4585" w:rsidRPr="00C72901" w:rsidRDefault="00CE4585" w:rsidP="00CD182B">
            <w:pPr>
              <w:pStyle w:val="7Tablebodycopy"/>
              <w:rPr>
                <w:rFonts w:cs="Arial"/>
                <w:sz w:val="22"/>
                <w:szCs w:val="22"/>
              </w:rPr>
            </w:pPr>
          </w:p>
        </w:tc>
        <w:tc>
          <w:tcPr>
            <w:tcW w:w="1413" w:type="dxa"/>
          </w:tcPr>
          <w:p w14:paraId="23A3FF8D" w14:textId="77777777" w:rsidR="00CE4585" w:rsidRPr="00C72901" w:rsidRDefault="00CE4585" w:rsidP="00CD182B">
            <w:pPr>
              <w:pStyle w:val="7Tablebodycopy"/>
              <w:rPr>
                <w:rFonts w:cs="Arial"/>
                <w:sz w:val="22"/>
                <w:szCs w:val="22"/>
              </w:rPr>
            </w:pPr>
          </w:p>
        </w:tc>
      </w:tr>
      <w:tr w:rsidR="00CE4585" w:rsidRPr="00C72901" w14:paraId="04C811A5" w14:textId="77777777" w:rsidTr="00CD182B">
        <w:trPr>
          <w:cantSplit/>
          <w:trHeight w:val="20"/>
        </w:trPr>
        <w:tc>
          <w:tcPr>
            <w:tcW w:w="3204" w:type="dxa"/>
            <w:tcMar>
              <w:top w:w="113" w:type="dxa"/>
              <w:bottom w:w="113" w:type="dxa"/>
            </w:tcMar>
          </w:tcPr>
          <w:p w14:paraId="50D24771" w14:textId="77777777" w:rsidR="00CE4585" w:rsidRPr="00C72901" w:rsidRDefault="00CE4585" w:rsidP="00CE4585">
            <w:pPr>
              <w:pStyle w:val="7Tablecopybulleted"/>
              <w:tabs>
                <w:tab w:val="clear" w:pos="360"/>
                <w:tab w:val="clear" w:pos="720"/>
              </w:tabs>
              <w:ind w:left="219" w:hanging="219"/>
              <w:rPr>
                <w:rFonts w:cs="Arial"/>
                <w:sz w:val="22"/>
                <w:szCs w:val="22"/>
              </w:rPr>
            </w:pPr>
            <w:r w:rsidRPr="00C72901">
              <w:rPr>
                <w:rFonts w:cs="Arial"/>
                <w:sz w:val="22"/>
                <w:szCs w:val="22"/>
              </w:rPr>
              <w:t xml:space="preserve">Is it necessary to limit contact between the children involved? </w:t>
            </w:r>
          </w:p>
          <w:p w14:paraId="2E0B9DDB" w14:textId="77777777" w:rsidR="00CE4585" w:rsidRPr="00C72901" w:rsidRDefault="00CE4585" w:rsidP="00CD182B">
            <w:pPr>
              <w:pStyle w:val="7Tablecopybulleted"/>
              <w:numPr>
                <w:ilvl w:val="0"/>
                <w:numId w:val="0"/>
              </w:numPr>
              <w:ind w:left="219"/>
              <w:rPr>
                <w:rFonts w:cs="Arial"/>
                <w:sz w:val="22"/>
                <w:szCs w:val="22"/>
              </w:rPr>
            </w:pPr>
            <w:r w:rsidRPr="00341141">
              <w:rPr>
                <w:rFonts w:cs="Arial"/>
                <w:szCs w:val="22"/>
              </w:rPr>
              <w:t>Refer to</w:t>
            </w:r>
            <w:r>
              <w:rPr>
                <w:rFonts w:cs="Arial"/>
                <w:szCs w:val="22"/>
              </w:rPr>
              <w:t xml:space="preserve"> </w:t>
            </w:r>
            <w:proofErr w:type="spellStart"/>
            <w:r>
              <w:rPr>
                <w:rFonts w:cs="Arial"/>
                <w:szCs w:val="22"/>
              </w:rPr>
              <w:t>KCSiE</w:t>
            </w:r>
            <w:proofErr w:type="spellEnd"/>
            <w:r>
              <w:rPr>
                <w:rFonts w:cs="Arial"/>
                <w:szCs w:val="22"/>
              </w:rPr>
              <w:t xml:space="preserve"> and DFE</w:t>
            </w:r>
            <w:r w:rsidRPr="00341141">
              <w:rPr>
                <w:rFonts w:cs="Arial"/>
                <w:szCs w:val="22"/>
              </w:rPr>
              <w:t xml:space="preserve"> guidance on sexual harassment and sexual violence in schools and colleges</w:t>
            </w:r>
            <w:r>
              <w:rPr>
                <w:rFonts w:cs="Arial"/>
                <w:szCs w:val="22"/>
              </w:rPr>
              <w:t>.</w:t>
            </w:r>
          </w:p>
        </w:tc>
        <w:tc>
          <w:tcPr>
            <w:tcW w:w="3163" w:type="dxa"/>
          </w:tcPr>
          <w:p w14:paraId="0EB3B24E" w14:textId="77777777" w:rsidR="00CE4585" w:rsidRPr="00C72901" w:rsidRDefault="00CE4585" w:rsidP="00CD182B">
            <w:pPr>
              <w:pStyle w:val="7Tablebodycopy"/>
              <w:rPr>
                <w:rFonts w:cs="Arial"/>
                <w:sz w:val="22"/>
                <w:szCs w:val="22"/>
              </w:rPr>
            </w:pPr>
          </w:p>
        </w:tc>
        <w:tc>
          <w:tcPr>
            <w:tcW w:w="1269" w:type="dxa"/>
          </w:tcPr>
          <w:p w14:paraId="1ECC025A" w14:textId="77777777" w:rsidR="00CE4585" w:rsidRPr="00C72901" w:rsidRDefault="00CE4585" w:rsidP="00CD182B">
            <w:pPr>
              <w:pStyle w:val="7Tablebodycopy"/>
              <w:rPr>
                <w:rFonts w:cs="Arial"/>
                <w:sz w:val="22"/>
                <w:szCs w:val="22"/>
              </w:rPr>
            </w:pPr>
          </w:p>
        </w:tc>
        <w:tc>
          <w:tcPr>
            <w:tcW w:w="3111" w:type="dxa"/>
          </w:tcPr>
          <w:p w14:paraId="1382EA06" w14:textId="77777777" w:rsidR="00CE4585" w:rsidRPr="00C72901" w:rsidRDefault="00CE4585" w:rsidP="00CD182B">
            <w:pPr>
              <w:pStyle w:val="7Tablebodycopy"/>
              <w:rPr>
                <w:rFonts w:cs="Arial"/>
                <w:sz w:val="22"/>
                <w:szCs w:val="22"/>
              </w:rPr>
            </w:pPr>
          </w:p>
        </w:tc>
        <w:tc>
          <w:tcPr>
            <w:tcW w:w="1413" w:type="dxa"/>
          </w:tcPr>
          <w:p w14:paraId="2058ABEB" w14:textId="77777777" w:rsidR="00CE4585" w:rsidRPr="00C72901" w:rsidRDefault="00CE4585" w:rsidP="00CD182B">
            <w:pPr>
              <w:pStyle w:val="7Tablebodycopy"/>
              <w:rPr>
                <w:rFonts w:cs="Arial"/>
                <w:sz w:val="22"/>
                <w:szCs w:val="22"/>
              </w:rPr>
            </w:pPr>
          </w:p>
        </w:tc>
      </w:tr>
      <w:tr w:rsidR="00CE4585" w:rsidRPr="00C72901" w14:paraId="35875E80" w14:textId="77777777" w:rsidTr="00CD182B">
        <w:trPr>
          <w:cantSplit/>
          <w:trHeight w:val="20"/>
        </w:trPr>
        <w:tc>
          <w:tcPr>
            <w:tcW w:w="3204" w:type="dxa"/>
            <w:tcMar>
              <w:top w:w="113" w:type="dxa"/>
              <w:bottom w:w="113" w:type="dxa"/>
            </w:tcMar>
          </w:tcPr>
          <w:p w14:paraId="0A598E0F" w14:textId="77777777" w:rsidR="00CE4585" w:rsidRPr="00C72901" w:rsidRDefault="00CE4585" w:rsidP="00CE4585">
            <w:pPr>
              <w:pStyle w:val="7Tablecopybulleted"/>
              <w:tabs>
                <w:tab w:val="clear" w:pos="360"/>
                <w:tab w:val="clear" w:pos="720"/>
              </w:tabs>
              <w:ind w:left="219" w:hanging="170"/>
              <w:rPr>
                <w:rFonts w:cs="Arial"/>
                <w:sz w:val="22"/>
                <w:szCs w:val="22"/>
              </w:rPr>
            </w:pPr>
            <w:r w:rsidRPr="00C72901">
              <w:rPr>
                <w:rFonts w:cs="Arial"/>
                <w:sz w:val="22"/>
                <w:szCs w:val="22"/>
              </w:rPr>
              <w:t>Is there an actual or perceived threat from the</w:t>
            </w:r>
            <w:r>
              <w:rPr>
                <w:rFonts w:cs="Arial"/>
                <w:sz w:val="22"/>
                <w:szCs w:val="22"/>
              </w:rPr>
              <w:t xml:space="preserve"> child alleged to have caused harm</w:t>
            </w:r>
            <w:r w:rsidRPr="00C72901">
              <w:rPr>
                <w:rFonts w:cs="Arial"/>
                <w:sz w:val="22"/>
                <w:szCs w:val="22"/>
              </w:rPr>
              <w:t xml:space="preserve"> to the victim and/or others?</w:t>
            </w:r>
          </w:p>
        </w:tc>
        <w:tc>
          <w:tcPr>
            <w:tcW w:w="3163" w:type="dxa"/>
          </w:tcPr>
          <w:p w14:paraId="28AB81E2" w14:textId="77777777" w:rsidR="00CE4585" w:rsidRPr="00C72901" w:rsidRDefault="00CE4585" w:rsidP="00CD182B">
            <w:pPr>
              <w:pStyle w:val="7Tablebodycopy"/>
              <w:rPr>
                <w:rFonts w:cs="Arial"/>
                <w:sz w:val="22"/>
                <w:szCs w:val="22"/>
              </w:rPr>
            </w:pPr>
          </w:p>
        </w:tc>
        <w:tc>
          <w:tcPr>
            <w:tcW w:w="1269" w:type="dxa"/>
          </w:tcPr>
          <w:p w14:paraId="56A289ED" w14:textId="77777777" w:rsidR="00CE4585" w:rsidRPr="00C72901" w:rsidRDefault="00CE4585" w:rsidP="00CD182B">
            <w:pPr>
              <w:pStyle w:val="7Tablebodycopy"/>
              <w:rPr>
                <w:rFonts w:cs="Arial"/>
                <w:sz w:val="22"/>
                <w:szCs w:val="22"/>
              </w:rPr>
            </w:pPr>
          </w:p>
        </w:tc>
        <w:tc>
          <w:tcPr>
            <w:tcW w:w="3111" w:type="dxa"/>
          </w:tcPr>
          <w:p w14:paraId="3492263C" w14:textId="77777777" w:rsidR="00CE4585" w:rsidRPr="00C72901" w:rsidRDefault="00CE4585" w:rsidP="00CD182B">
            <w:pPr>
              <w:pStyle w:val="7Tablebodycopy"/>
              <w:rPr>
                <w:rFonts w:cs="Arial"/>
                <w:sz w:val="22"/>
                <w:szCs w:val="22"/>
              </w:rPr>
            </w:pPr>
          </w:p>
        </w:tc>
        <w:tc>
          <w:tcPr>
            <w:tcW w:w="1413" w:type="dxa"/>
          </w:tcPr>
          <w:p w14:paraId="65D19D2B" w14:textId="77777777" w:rsidR="00CE4585" w:rsidRPr="00C72901" w:rsidRDefault="00CE4585" w:rsidP="00CD182B">
            <w:pPr>
              <w:pStyle w:val="7Tablebodycopy"/>
              <w:rPr>
                <w:rFonts w:cs="Arial"/>
                <w:sz w:val="22"/>
                <w:szCs w:val="22"/>
              </w:rPr>
            </w:pPr>
          </w:p>
        </w:tc>
      </w:tr>
      <w:tr w:rsidR="00CE4585" w:rsidRPr="00C72901" w14:paraId="30D79C57" w14:textId="77777777" w:rsidTr="00CD182B">
        <w:trPr>
          <w:cantSplit/>
          <w:trHeight w:val="20"/>
        </w:trPr>
        <w:tc>
          <w:tcPr>
            <w:tcW w:w="3204" w:type="dxa"/>
            <w:tcMar>
              <w:top w:w="113" w:type="dxa"/>
              <w:bottom w:w="113" w:type="dxa"/>
            </w:tcMar>
          </w:tcPr>
          <w:p w14:paraId="25413336" w14:textId="77777777" w:rsidR="00CE4585" w:rsidRPr="00C72901" w:rsidRDefault="00CE4585" w:rsidP="00CE4585">
            <w:pPr>
              <w:pStyle w:val="7Tablecopybulleted"/>
              <w:tabs>
                <w:tab w:val="clear" w:pos="360"/>
                <w:tab w:val="clear" w:pos="720"/>
              </w:tabs>
              <w:ind w:left="219" w:hanging="170"/>
              <w:rPr>
                <w:rFonts w:cs="Arial"/>
                <w:sz w:val="22"/>
                <w:szCs w:val="22"/>
              </w:rPr>
            </w:pPr>
            <w:r w:rsidRPr="00C72901">
              <w:rPr>
                <w:rFonts w:cs="Arial"/>
                <w:sz w:val="22"/>
                <w:szCs w:val="22"/>
              </w:rPr>
              <w:t xml:space="preserve">Is either the victim or the </w:t>
            </w:r>
            <w:r>
              <w:rPr>
                <w:rFonts w:cs="Arial"/>
                <w:sz w:val="22"/>
                <w:szCs w:val="22"/>
              </w:rPr>
              <w:t xml:space="preserve">child alleged to have caused harm </w:t>
            </w:r>
            <w:r w:rsidRPr="00C72901">
              <w:rPr>
                <w:rFonts w:cs="Arial"/>
                <w:sz w:val="22"/>
                <w:szCs w:val="22"/>
              </w:rPr>
              <w:t>at risk of physical harm as a result of this incident (for example, bullying or ‘retribution’ by peers)?</w:t>
            </w:r>
          </w:p>
        </w:tc>
        <w:tc>
          <w:tcPr>
            <w:tcW w:w="3163" w:type="dxa"/>
          </w:tcPr>
          <w:p w14:paraId="515668DF" w14:textId="77777777" w:rsidR="00CE4585" w:rsidRPr="00C72901" w:rsidRDefault="00CE4585" w:rsidP="00CD182B">
            <w:pPr>
              <w:pStyle w:val="7Tablebodycopy"/>
              <w:rPr>
                <w:rFonts w:cs="Arial"/>
                <w:sz w:val="22"/>
                <w:szCs w:val="22"/>
              </w:rPr>
            </w:pPr>
          </w:p>
        </w:tc>
        <w:tc>
          <w:tcPr>
            <w:tcW w:w="1269" w:type="dxa"/>
          </w:tcPr>
          <w:p w14:paraId="7B020D12" w14:textId="77777777" w:rsidR="00CE4585" w:rsidRPr="00C72901" w:rsidRDefault="00CE4585" w:rsidP="00CD182B">
            <w:pPr>
              <w:pStyle w:val="7Tablebodycopy"/>
              <w:rPr>
                <w:rFonts w:cs="Arial"/>
                <w:sz w:val="22"/>
                <w:szCs w:val="22"/>
              </w:rPr>
            </w:pPr>
          </w:p>
        </w:tc>
        <w:tc>
          <w:tcPr>
            <w:tcW w:w="3111" w:type="dxa"/>
          </w:tcPr>
          <w:p w14:paraId="18BC787B" w14:textId="77777777" w:rsidR="00CE4585" w:rsidRPr="00C72901" w:rsidRDefault="00CE4585" w:rsidP="00CD182B">
            <w:pPr>
              <w:pStyle w:val="7Tablebodycopy"/>
              <w:rPr>
                <w:rFonts w:cs="Arial"/>
                <w:sz w:val="22"/>
                <w:szCs w:val="22"/>
              </w:rPr>
            </w:pPr>
          </w:p>
        </w:tc>
        <w:tc>
          <w:tcPr>
            <w:tcW w:w="1413" w:type="dxa"/>
          </w:tcPr>
          <w:p w14:paraId="1166D3CA" w14:textId="77777777" w:rsidR="00CE4585" w:rsidRPr="00C72901" w:rsidRDefault="00CE4585" w:rsidP="00CD182B">
            <w:pPr>
              <w:pStyle w:val="7Tablebodycopy"/>
              <w:rPr>
                <w:rFonts w:cs="Arial"/>
                <w:sz w:val="22"/>
                <w:szCs w:val="22"/>
              </w:rPr>
            </w:pPr>
          </w:p>
        </w:tc>
      </w:tr>
      <w:tr w:rsidR="00CE4585" w:rsidRPr="00C72901" w14:paraId="67411D78" w14:textId="77777777" w:rsidTr="00CD182B">
        <w:trPr>
          <w:cantSplit/>
          <w:trHeight w:val="20"/>
        </w:trPr>
        <w:tc>
          <w:tcPr>
            <w:tcW w:w="3204" w:type="dxa"/>
            <w:tcMar>
              <w:top w:w="113" w:type="dxa"/>
              <w:bottom w:w="113" w:type="dxa"/>
            </w:tcMar>
          </w:tcPr>
          <w:p w14:paraId="5A9572AC" w14:textId="77777777" w:rsidR="00CE4585" w:rsidRPr="00C72901" w:rsidRDefault="00CE4585" w:rsidP="00CE4585">
            <w:pPr>
              <w:pStyle w:val="7Tablecopybulleted"/>
              <w:tabs>
                <w:tab w:val="clear" w:pos="360"/>
                <w:tab w:val="clear" w:pos="720"/>
              </w:tabs>
              <w:ind w:left="231" w:hanging="170"/>
              <w:rPr>
                <w:rFonts w:cs="Arial"/>
                <w:sz w:val="22"/>
                <w:szCs w:val="22"/>
              </w:rPr>
            </w:pPr>
            <w:r w:rsidRPr="00C72901">
              <w:rPr>
                <w:rFonts w:cs="Arial"/>
                <w:sz w:val="22"/>
                <w:szCs w:val="22"/>
              </w:rPr>
              <w:t>Do they share classes?</w:t>
            </w:r>
          </w:p>
        </w:tc>
        <w:tc>
          <w:tcPr>
            <w:tcW w:w="3163" w:type="dxa"/>
          </w:tcPr>
          <w:p w14:paraId="325D0BC0" w14:textId="77777777" w:rsidR="00CE4585" w:rsidRPr="00C72901" w:rsidRDefault="00CE4585" w:rsidP="00CD182B">
            <w:pPr>
              <w:pStyle w:val="7Tablebodycopy"/>
              <w:rPr>
                <w:rFonts w:cs="Arial"/>
                <w:sz w:val="22"/>
                <w:szCs w:val="22"/>
              </w:rPr>
            </w:pPr>
          </w:p>
        </w:tc>
        <w:tc>
          <w:tcPr>
            <w:tcW w:w="1269" w:type="dxa"/>
          </w:tcPr>
          <w:p w14:paraId="3698815E" w14:textId="77777777" w:rsidR="00CE4585" w:rsidRPr="00C72901" w:rsidRDefault="00CE4585" w:rsidP="00CD182B">
            <w:pPr>
              <w:pStyle w:val="7Tablebodycopy"/>
              <w:rPr>
                <w:rFonts w:cs="Arial"/>
                <w:sz w:val="22"/>
                <w:szCs w:val="22"/>
              </w:rPr>
            </w:pPr>
          </w:p>
        </w:tc>
        <w:tc>
          <w:tcPr>
            <w:tcW w:w="3111" w:type="dxa"/>
          </w:tcPr>
          <w:p w14:paraId="13A7CAF8" w14:textId="77777777" w:rsidR="00CE4585" w:rsidRPr="00C72901" w:rsidRDefault="00CE4585" w:rsidP="00CD182B">
            <w:pPr>
              <w:pStyle w:val="7Tablebodycopy"/>
              <w:rPr>
                <w:rFonts w:cs="Arial"/>
                <w:sz w:val="22"/>
                <w:szCs w:val="22"/>
              </w:rPr>
            </w:pPr>
          </w:p>
        </w:tc>
        <w:tc>
          <w:tcPr>
            <w:tcW w:w="1413" w:type="dxa"/>
          </w:tcPr>
          <w:p w14:paraId="27223B13" w14:textId="77777777" w:rsidR="00CE4585" w:rsidRPr="00C72901" w:rsidRDefault="00CE4585" w:rsidP="00CD182B">
            <w:pPr>
              <w:pStyle w:val="7Tablebodycopy"/>
              <w:rPr>
                <w:rFonts w:cs="Arial"/>
                <w:sz w:val="22"/>
                <w:szCs w:val="22"/>
              </w:rPr>
            </w:pPr>
          </w:p>
        </w:tc>
      </w:tr>
      <w:tr w:rsidR="00CE4585" w:rsidRPr="00C72901" w14:paraId="02341361" w14:textId="77777777" w:rsidTr="00CD182B">
        <w:trPr>
          <w:cantSplit/>
          <w:trHeight w:val="20"/>
        </w:trPr>
        <w:tc>
          <w:tcPr>
            <w:tcW w:w="3204" w:type="dxa"/>
            <w:tcMar>
              <w:top w:w="113" w:type="dxa"/>
              <w:bottom w:w="113" w:type="dxa"/>
            </w:tcMar>
          </w:tcPr>
          <w:p w14:paraId="48146F11" w14:textId="77777777" w:rsidR="00CE4585" w:rsidRDefault="00CE4585" w:rsidP="00CE4585">
            <w:pPr>
              <w:pStyle w:val="7Tablecopybulleted"/>
              <w:tabs>
                <w:tab w:val="clear" w:pos="360"/>
                <w:tab w:val="clear" w:pos="720"/>
              </w:tabs>
              <w:ind w:left="231" w:hanging="170"/>
              <w:rPr>
                <w:rFonts w:cs="Arial"/>
                <w:sz w:val="22"/>
                <w:szCs w:val="22"/>
              </w:rPr>
            </w:pPr>
            <w:r w:rsidRPr="00C72901">
              <w:rPr>
                <w:rFonts w:cs="Arial"/>
                <w:sz w:val="22"/>
                <w:szCs w:val="22"/>
              </w:rPr>
              <w:t>Do they share break times?</w:t>
            </w:r>
          </w:p>
          <w:p w14:paraId="52F5BD49" w14:textId="77777777" w:rsidR="00CE4585" w:rsidRPr="00C72901" w:rsidRDefault="00CE4585" w:rsidP="00CE4585">
            <w:pPr>
              <w:pStyle w:val="7Tablecopybulleted"/>
              <w:tabs>
                <w:tab w:val="clear" w:pos="360"/>
                <w:tab w:val="clear" w:pos="720"/>
              </w:tabs>
              <w:ind w:left="231" w:hanging="170"/>
              <w:rPr>
                <w:rFonts w:cs="Arial"/>
                <w:sz w:val="22"/>
                <w:szCs w:val="22"/>
              </w:rPr>
            </w:pPr>
            <w:r>
              <w:rPr>
                <w:rFonts w:cs="Arial"/>
                <w:sz w:val="22"/>
                <w:szCs w:val="22"/>
              </w:rPr>
              <w:t>Do they share peer/friendship groups?</w:t>
            </w:r>
          </w:p>
        </w:tc>
        <w:tc>
          <w:tcPr>
            <w:tcW w:w="3163" w:type="dxa"/>
          </w:tcPr>
          <w:p w14:paraId="386B78C1" w14:textId="77777777" w:rsidR="00CE4585" w:rsidRPr="00C72901" w:rsidRDefault="00CE4585" w:rsidP="00CD182B">
            <w:pPr>
              <w:pStyle w:val="7Tablebodycopy"/>
              <w:rPr>
                <w:rFonts w:cs="Arial"/>
                <w:sz w:val="22"/>
                <w:szCs w:val="22"/>
              </w:rPr>
            </w:pPr>
          </w:p>
        </w:tc>
        <w:tc>
          <w:tcPr>
            <w:tcW w:w="1269" w:type="dxa"/>
          </w:tcPr>
          <w:p w14:paraId="0E0458C9" w14:textId="77777777" w:rsidR="00CE4585" w:rsidRPr="00C72901" w:rsidRDefault="00CE4585" w:rsidP="00CD182B">
            <w:pPr>
              <w:pStyle w:val="7Tablebodycopy"/>
              <w:rPr>
                <w:rFonts w:cs="Arial"/>
                <w:sz w:val="22"/>
                <w:szCs w:val="22"/>
              </w:rPr>
            </w:pPr>
          </w:p>
        </w:tc>
        <w:tc>
          <w:tcPr>
            <w:tcW w:w="3111" w:type="dxa"/>
          </w:tcPr>
          <w:p w14:paraId="57CED43C" w14:textId="77777777" w:rsidR="00CE4585" w:rsidRPr="00C72901" w:rsidRDefault="00CE4585" w:rsidP="00CD182B">
            <w:pPr>
              <w:pStyle w:val="7Tablebodycopy"/>
              <w:rPr>
                <w:rFonts w:cs="Arial"/>
                <w:sz w:val="22"/>
                <w:szCs w:val="22"/>
              </w:rPr>
            </w:pPr>
          </w:p>
        </w:tc>
        <w:tc>
          <w:tcPr>
            <w:tcW w:w="1413" w:type="dxa"/>
          </w:tcPr>
          <w:p w14:paraId="34B0EAFF" w14:textId="77777777" w:rsidR="00CE4585" w:rsidRPr="00C72901" w:rsidRDefault="00CE4585" w:rsidP="00CD182B">
            <w:pPr>
              <w:pStyle w:val="7Tablebodycopy"/>
              <w:rPr>
                <w:rFonts w:cs="Arial"/>
                <w:sz w:val="22"/>
                <w:szCs w:val="22"/>
              </w:rPr>
            </w:pPr>
          </w:p>
        </w:tc>
      </w:tr>
      <w:tr w:rsidR="00CE4585" w:rsidRPr="00C72901" w14:paraId="3CCB2643" w14:textId="77777777" w:rsidTr="00CD182B">
        <w:trPr>
          <w:cantSplit/>
          <w:trHeight w:val="20"/>
        </w:trPr>
        <w:tc>
          <w:tcPr>
            <w:tcW w:w="3204" w:type="dxa"/>
            <w:tcMar>
              <w:top w:w="113" w:type="dxa"/>
              <w:bottom w:w="113" w:type="dxa"/>
            </w:tcMar>
          </w:tcPr>
          <w:p w14:paraId="22D82271" w14:textId="77777777" w:rsidR="00CE4585" w:rsidRPr="00C72901" w:rsidRDefault="00CE4585" w:rsidP="00CE4585">
            <w:pPr>
              <w:pStyle w:val="7Tablecopybulleted"/>
              <w:tabs>
                <w:tab w:val="clear" w:pos="360"/>
                <w:tab w:val="clear" w:pos="720"/>
              </w:tabs>
              <w:ind w:left="231" w:hanging="170"/>
              <w:rPr>
                <w:rFonts w:cs="Arial"/>
                <w:sz w:val="22"/>
                <w:szCs w:val="22"/>
              </w:rPr>
            </w:pPr>
            <w:r w:rsidRPr="00C72901">
              <w:rPr>
                <w:rFonts w:cs="Arial"/>
                <w:sz w:val="22"/>
                <w:szCs w:val="22"/>
              </w:rPr>
              <w:t>Do they share transport to/from school?</w:t>
            </w:r>
          </w:p>
        </w:tc>
        <w:tc>
          <w:tcPr>
            <w:tcW w:w="3163" w:type="dxa"/>
          </w:tcPr>
          <w:p w14:paraId="58AE175A" w14:textId="77777777" w:rsidR="00CE4585" w:rsidRPr="00C72901" w:rsidRDefault="00CE4585" w:rsidP="00CD182B">
            <w:pPr>
              <w:pStyle w:val="7Tablebodycopy"/>
              <w:rPr>
                <w:rFonts w:cs="Arial"/>
                <w:sz w:val="22"/>
                <w:szCs w:val="22"/>
              </w:rPr>
            </w:pPr>
          </w:p>
        </w:tc>
        <w:tc>
          <w:tcPr>
            <w:tcW w:w="1269" w:type="dxa"/>
          </w:tcPr>
          <w:p w14:paraId="29C2C16C" w14:textId="77777777" w:rsidR="00CE4585" w:rsidRPr="00C72901" w:rsidRDefault="00CE4585" w:rsidP="00CD182B">
            <w:pPr>
              <w:pStyle w:val="7Tablebodycopy"/>
              <w:rPr>
                <w:rFonts w:cs="Arial"/>
                <w:sz w:val="22"/>
                <w:szCs w:val="22"/>
              </w:rPr>
            </w:pPr>
          </w:p>
        </w:tc>
        <w:tc>
          <w:tcPr>
            <w:tcW w:w="3111" w:type="dxa"/>
          </w:tcPr>
          <w:p w14:paraId="2F830B07" w14:textId="77777777" w:rsidR="00CE4585" w:rsidRPr="00C72901" w:rsidRDefault="00CE4585" w:rsidP="00CD182B">
            <w:pPr>
              <w:pStyle w:val="7Tablebodycopy"/>
              <w:rPr>
                <w:rFonts w:cs="Arial"/>
                <w:sz w:val="22"/>
                <w:szCs w:val="22"/>
              </w:rPr>
            </w:pPr>
          </w:p>
        </w:tc>
        <w:tc>
          <w:tcPr>
            <w:tcW w:w="1413" w:type="dxa"/>
          </w:tcPr>
          <w:p w14:paraId="514AC743" w14:textId="77777777" w:rsidR="00CE4585" w:rsidRPr="00C72901" w:rsidRDefault="00CE4585" w:rsidP="00CD182B">
            <w:pPr>
              <w:pStyle w:val="7Tablebodycopy"/>
              <w:rPr>
                <w:rFonts w:cs="Arial"/>
                <w:sz w:val="22"/>
                <w:szCs w:val="22"/>
              </w:rPr>
            </w:pPr>
          </w:p>
        </w:tc>
      </w:tr>
      <w:tr w:rsidR="00CE4585" w:rsidRPr="00C72901" w14:paraId="2640B15C" w14:textId="77777777" w:rsidTr="00CD182B">
        <w:trPr>
          <w:cantSplit/>
          <w:trHeight w:val="20"/>
        </w:trPr>
        <w:tc>
          <w:tcPr>
            <w:tcW w:w="3204" w:type="dxa"/>
            <w:tcMar>
              <w:top w:w="113" w:type="dxa"/>
              <w:bottom w:w="113" w:type="dxa"/>
            </w:tcMar>
          </w:tcPr>
          <w:p w14:paraId="5887B8C5" w14:textId="77777777" w:rsidR="00CE4585" w:rsidRPr="00C72901" w:rsidRDefault="00CE4585" w:rsidP="00CE4585">
            <w:pPr>
              <w:pStyle w:val="7Tablecopybulleted"/>
              <w:tabs>
                <w:tab w:val="clear" w:pos="360"/>
                <w:tab w:val="clear" w:pos="720"/>
              </w:tabs>
              <w:ind w:left="231" w:hanging="170"/>
              <w:rPr>
                <w:rFonts w:cs="Arial"/>
                <w:sz w:val="22"/>
                <w:szCs w:val="22"/>
              </w:rPr>
            </w:pPr>
            <w:r w:rsidRPr="00C72901">
              <w:rPr>
                <w:rFonts w:cs="Arial"/>
                <w:sz w:val="22"/>
                <w:szCs w:val="22"/>
              </w:rPr>
              <w:lastRenderedPageBreak/>
              <w:t xml:space="preserve">Are they likely to come into contact with each other (or anyone else involved in/with knowledge of the incident) outside of school? </w:t>
            </w:r>
          </w:p>
        </w:tc>
        <w:tc>
          <w:tcPr>
            <w:tcW w:w="3163" w:type="dxa"/>
          </w:tcPr>
          <w:p w14:paraId="69C85500" w14:textId="77777777" w:rsidR="00CE4585" w:rsidRPr="00C72901" w:rsidRDefault="00CE4585" w:rsidP="00CD182B">
            <w:pPr>
              <w:pStyle w:val="7Tablebodycopy"/>
              <w:rPr>
                <w:rFonts w:cs="Arial"/>
                <w:sz w:val="22"/>
                <w:szCs w:val="22"/>
              </w:rPr>
            </w:pPr>
          </w:p>
        </w:tc>
        <w:tc>
          <w:tcPr>
            <w:tcW w:w="1269" w:type="dxa"/>
          </w:tcPr>
          <w:p w14:paraId="4571CF5F" w14:textId="77777777" w:rsidR="00CE4585" w:rsidRPr="00C72901" w:rsidRDefault="00CE4585" w:rsidP="00CD182B">
            <w:pPr>
              <w:pStyle w:val="7Tablebodycopy"/>
              <w:rPr>
                <w:rFonts w:cs="Arial"/>
                <w:sz w:val="22"/>
                <w:szCs w:val="22"/>
              </w:rPr>
            </w:pPr>
          </w:p>
        </w:tc>
        <w:tc>
          <w:tcPr>
            <w:tcW w:w="3111" w:type="dxa"/>
          </w:tcPr>
          <w:p w14:paraId="3A2D3858" w14:textId="77777777" w:rsidR="00CE4585" w:rsidRPr="00C72901" w:rsidRDefault="00CE4585" w:rsidP="00CD182B">
            <w:pPr>
              <w:pStyle w:val="7Tablebodycopy"/>
              <w:rPr>
                <w:rFonts w:cs="Arial"/>
                <w:sz w:val="22"/>
                <w:szCs w:val="22"/>
              </w:rPr>
            </w:pPr>
          </w:p>
        </w:tc>
        <w:tc>
          <w:tcPr>
            <w:tcW w:w="1413" w:type="dxa"/>
          </w:tcPr>
          <w:p w14:paraId="73D750B9" w14:textId="77777777" w:rsidR="00CE4585" w:rsidRPr="00C72901" w:rsidRDefault="00CE4585" w:rsidP="00CD182B">
            <w:pPr>
              <w:pStyle w:val="7Tablebodycopy"/>
              <w:rPr>
                <w:rFonts w:cs="Arial"/>
                <w:sz w:val="22"/>
                <w:szCs w:val="22"/>
              </w:rPr>
            </w:pPr>
          </w:p>
        </w:tc>
      </w:tr>
      <w:tr w:rsidR="00CE4585" w:rsidRPr="00C72901" w14:paraId="172097BC" w14:textId="77777777" w:rsidTr="00CD182B">
        <w:trPr>
          <w:cantSplit/>
          <w:trHeight w:val="20"/>
        </w:trPr>
        <w:tc>
          <w:tcPr>
            <w:tcW w:w="3204" w:type="dxa"/>
            <w:tcMar>
              <w:top w:w="113" w:type="dxa"/>
              <w:bottom w:w="113" w:type="dxa"/>
            </w:tcMar>
          </w:tcPr>
          <w:p w14:paraId="1AE0DC7B" w14:textId="77777777" w:rsidR="00CE4585" w:rsidRPr="00C72901" w:rsidRDefault="00CE4585" w:rsidP="00CE4585">
            <w:pPr>
              <w:pStyle w:val="7Tablecopybulleted"/>
              <w:tabs>
                <w:tab w:val="clear" w:pos="360"/>
                <w:tab w:val="clear" w:pos="720"/>
              </w:tabs>
              <w:ind w:left="231" w:hanging="170"/>
              <w:rPr>
                <w:rFonts w:cs="Arial"/>
                <w:sz w:val="22"/>
                <w:szCs w:val="22"/>
              </w:rPr>
            </w:pPr>
            <w:r w:rsidRPr="00C72901">
              <w:rPr>
                <w:rFonts w:cs="Arial"/>
                <w:sz w:val="22"/>
                <w:szCs w:val="22"/>
              </w:rPr>
              <w:t>How can such contact be limited?</w:t>
            </w:r>
          </w:p>
        </w:tc>
        <w:tc>
          <w:tcPr>
            <w:tcW w:w="3163" w:type="dxa"/>
          </w:tcPr>
          <w:p w14:paraId="3F772E27" w14:textId="77777777" w:rsidR="00CE4585" w:rsidRPr="00C72901" w:rsidRDefault="00CE4585" w:rsidP="00CD182B">
            <w:pPr>
              <w:pStyle w:val="7Tablebodycopy"/>
              <w:rPr>
                <w:rFonts w:cs="Arial"/>
                <w:sz w:val="22"/>
                <w:szCs w:val="22"/>
              </w:rPr>
            </w:pPr>
          </w:p>
        </w:tc>
        <w:tc>
          <w:tcPr>
            <w:tcW w:w="1269" w:type="dxa"/>
          </w:tcPr>
          <w:p w14:paraId="5A327558" w14:textId="77777777" w:rsidR="00CE4585" w:rsidRPr="00C72901" w:rsidRDefault="00CE4585" w:rsidP="00CD182B">
            <w:pPr>
              <w:pStyle w:val="7Tablebodycopy"/>
              <w:rPr>
                <w:rFonts w:cs="Arial"/>
                <w:sz w:val="22"/>
                <w:szCs w:val="22"/>
              </w:rPr>
            </w:pPr>
          </w:p>
        </w:tc>
        <w:tc>
          <w:tcPr>
            <w:tcW w:w="3111" w:type="dxa"/>
          </w:tcPr>
          <w:p w14:paraId="5CCC8F61" w14:textId="77777777" w:rsidR="00CE4585" w:rsidRPr="00C72901" w:rsidRDefault="00CE4585" w:rsidP="00CD182B">
            <w:pPr>
              <w:pStyle w:val="7Tablebodycopy"/>
              <w:rPr>
                <w:rFonts w:cs="Arial"/>
                <w:sz w:val="22"/>
                <w:szCs w:val="22"/>
              </w:rPr>
            </w:pPr>
          </w:p>
        </w:tc>
        <w:tc>
          <w:tcPr>
            <w:tcW w:w="1413" w:type="dxa"/>
          </w:tcPr>
          <w:p w14:paraId="2EA550FC" w14:textId="77777777" w:rsidR="00CE4585" w:rsidRPr="00C72901" w:rsidRDefault="00CE4585" w:rsidP="00CD182B">
            <w:pPr>
              <w:pStyle w:val="7Tablebodycopy"/>
              <w:rPr>
                <w:rFonts w:cs="Arial"/>
                <w:sz w:val="22"/>
                <w:szCs w:val="22"/>
              </w:rPr>
            </w:pPr>
          </w:p>
        </w:tc>
      </w:tr>
      <w:tr w:rsidR="00CE4585" w:rsidRPr="00C72901" w14:paraId="6F2CE42A" w14:textId="77777777" w:rsidTr="00CD182B">
        <w:trPr>
          <w:cantSplit/>
          <w:trHeight w:val="20"/>
        </w:trPr>
        <w:tc>
          <w:tcPr>
            <w:tcW w:w="3204" w:type="dxa"/>
            <w:tcMar>
              <w:top w:w="113" w:type="dxa"/>
              <w:bottom w:w="113" w:type="dxa"/>
            </w:tcMar>
          </w:tcPr>
          <w:p w14:paraId="5869C603" w14:textId="77777777" w:rsidR="00CE4585" w:rsidRPr="00C72901" w:rsidRDefault="00CE4585" w:rsidP="00CE4585">
            <w:pPr>
              <w:pStyle w:val="7Tablecopybulleted"/>
              <w:tabs>
                <w:tab w:val="clear" w:pos="360"/>
                <w:tab w:val="clear" w:pos="720"/>
              </w:tabs>
              <w:ind w:left="231" w:hanging="170"/>
              <w:rPr>
                <w:rFonts w:cs="Arial"/>
                <w:sz w:val="22"/>
                <w:szCs w:val="22"/>
              </w:rPr>
            </w:pPr>
            <w:r w:rsidRPr="00C72901">
              <w:rPr>
                <w:rFonts w:cs="Arial"/>
                <w:sz w:val="22"/>
                <w:szCs w:val="22"/>
              </w:rPr>
              <w:t>Is there a risk of harm from social media and gossip?</w:t>
            </w:r>
          </w:p>
        </w:tc>
        <w:tc>
          <w:tcPr>
            <w:tcW w:w="3163" w:type="dxa"/>
          </w:tcPr>
          <w:p w14:paraId="6CDE3C33" w14:textId="77777777" w:rsidR="00CE4585" w:rsidRPr="00C72901" w:rsidRDefault="00CE4585" w:rsidP="00CD182B">
            <w:pPr>
              <w:pStyle w:val="7Tablebodycopy"/>
              <w:rPr>
                <w:rFonts w:cs="Arial"/>
                <w:sz w:val="22"/>
                <w:szCs w:val="22"/>
              </w:rPr>
            </w:pPr>
          </w:p>
        </w:tc>
        <w:tc>
          <w:tcPr>
            <w:tcW w:w="1269" w:type="dxa"/>
          </w:tcPr>
          <w:p w14:paraId="24B86BF0" w14:textId="77777777" w:rsidR="00CE4585" w:rsidRPr="00C72901" w:rsidRDefault="00CE4585" w:rsidP="00CD182B">
            <w:pPr>
              <w:pStyle w:val="7Tablebodycopy"/>
              <w:rPr>
                <w:rFonts w:cs="Arial"/>
                <w:sz w:val="22"/>
                <w:szCs w:val="22"/>
              </w:rPr>
            </w:pPr>
          </w:p>
        </w:tc>
        <w:tc>
          <w:tcPr>
            <w:tcW w:w="3111" w:type="dxa"/>
          </w:tcPr>
          <w:p w14:paraId="52118FF5" w14:textId="77777777" w:rsidR="00CE4585" w:rsidRPr="00C72901" w:rsidRDefault="00CE4585" w:rsidP="00CD182B">
            <w:pPr>
              <w:pStyle w:val="7Tablebodycopy"/>
              <w:rPr>
                <w:rFonts w:cs="Arial"/>
                <w:sz w:val="22"/>
                <w:szCs w:val="22"/>
              </w:rPr>
            </w:pPr>
          </w:p>
        </w:tc>
        <w:tc>
          <w:tcPr>
            <w:tcW w:w="1413" w:type="dxa"/>
          </w:tcPr>
          <w:p w14:paraId="06CC8592" w14:textId="77777777" w:rsidR="00CE4585" w:rsidRPr="00C72901" w:rsidRDefault="00CE4585" w:rsidP="00CD182B">
            <w:pPr>
              <w:pStyle w:val="7Tablebodycopy"/>
              <w:rPr>
                <w:rFonts w:cs="Arial"/>
                <w:sz w:val="22"/>
                <w:szCs w:val="22"/>
              </w:rPr>
            </w:pPr>
          </w:p>
        </w:tc>
      </w:tr>
    </w:tbl>
    <w:p w14:paraId="283A0CF4" w14:textId="77777777" w:rsidR="00CE4585" w:rsidRDefault="00CE4585" w:rsidP="00CE4585">
      <w:pPr>
        <w:pStyle w:val="1bodycopy"/>
      </w:pPr>
    </w:p>
    <w:p w14:paraId="560FC37B" w14:textId="77777777" w:rsidR="00CE4585" w:rsidRDefault="00CE4585" w:rsidP="00CE4585">
      <w:pPr>
        <w:pStyle w:val="1bodycopy"/>
      </w:pPr>
    </w:p>
    <w:p w14:paraId="35CB3388" w14:textId="77777777" w:rsidR="00CE4585" w:rsidRDefault="00CE4585" w:rsidP="00CE4585">
      <w:pPr>
        <w:rPr>
          <w:b/>
        </w:rPr>
      </w:pPr>
      <w:r>
        <w:rPr>
          <w:b/>
        </w:rPr>
        <w:t>Further action taken by the school or college: Please complete for each child involved.</w:t>
      </w:r>
    </w:p>
    <w:p w14:paraId="4F84A6D2" w14:textId="77777777" w:rsidR="00CE4585" w:rsidRDefault="00CE4585" w:rsidP="00CE4585">
      <w:pPr>
        <w:rPr>
          <w:b/>
        </w:rPr>
      </w:pPr>
    </w:p>
    <w:tbl>
      <w:tblPr>
        <w:tblStyle w:val="TableGrid"/>
        <w:tblW w:w="0" w:type="auto"/>
        <w:tblLook w:val="04A0" w:firstRow="1" w:lastRow="0" w:firstColumn="1" w:lastColumn="0" w:noHBand="0" w:noVBand="1"/>
      </w:tblPr>
      <w:tblGrid>
        <w:gridCol w:w="3964"/>
        <w:gridCol w:w="1701"/>
        <w:gridCol w:w="1701"/>
      </w:tblGrid>
      <w:tr w:rsidR="00CE4585" w14:paraId="4B4A5414" w14:textId="77777777" w:rsidTr="00CD182B">
        <w:tc>
          <w:tcPr>
            <w:tcW w:w="3964" w:type="dxa"/>
          </w:tcPr>
          <w:p w14:paraId="2F00ABE5" w14:textId="77777777" w:rsidR="00CE4585" w:rsidRPr="000247B5" w:rsidRDefault="00CE4585" w:rsidP="00CD182B">
            <w:pPr>
              <w:jc w:val="center"/>
              <w:rPr>
                <w:b/>
                <w:sz w:val="22"/>
                <w:szCs w:val="22"/>
              </w:rPr>
            </w:pPr>
            <w:r w:rsidRPr="000247B5">
              <w:rPr>
                <w:b/>
                <w:sz w:val="22"/>
                <w:szCs w:val="22"/>
              </w:rPr>
              <w:t>Action</w:t>
            </w:r>
          </w:p>
        </w:tc>
        <w:tc>
          <w:tcPr>
            <w:tcW w:w="1701" w:type="dxa"/>
          </w:tcPr>
          <w:p w14:paraId="47CF2F5B" w14:textId="77777777" w:rsidR="00CE4585" w:rsidRPr="000247B5" w:rsidRDefault="00CE4585" w:rsidP="00CD182B">
            <w:pPr>
              <w:jc w:val="center"/>
              <w:rPr>
                <w:b/>
                <w:sz w:val="22"/>
                <w:szCs w:val="22"/>
              </w:rPr>
            </w:pPr>
            <w:r w:rsidRPr="000247B5">
              <w:rPr>
                <w:b/>
                <w:sz w:val="22"/>
                <w:szCs w:val="22"/>
              </w:rPr>
              <w:t>YES/NO</w:t>
            </w:r>
          </w:p>
        </w:tc>
        <w:tc>
          <w:tcPr>
            <w:tcW w:w="1701" w:type="dxa"/>
          </w:tcPr>
          <w:p w14:paraId="7258949E" w14:textId="77777777" w:rsidR="00CE4585" w:rsidRPr="000247B5" w:rsidRDefault="00CE4585" w:rsidP="00CD182B">
            <w:pPr>
              <w:jc w:val="center"/>
              <w:rPr>
                <w:b/>
                <w:sz w:val="22"/>
                <w:szCs w:val="22"/>
              </w:rPr>
            </w:pPr>
            <w:r>
              <w:rPr>
                <w:b/>
                <w:sz w:val="22"/>
                <w:szCs w:val="22"/>
              </w:rPr>
              <w:t xml:space="preserve">Date </w:t>
            </w:r>
          </w:p>
        </w:tc>
      </w:tr>
      <w:tr w:rsidR="00CE4585" w14:paraId="4BD0DC51" w14:textId="77777777" w:rsidTr="00CD182B">
        <w:tc>
          <w:tcPr>
            <w:tcW w:w="3964" w:type="dxa"/>
          </w:tcPr>
          <w:p w14:paraId="7D8865A5" w14:textId="77777777" w:rsidR="00CE4585" w:rsidRDefault="00CE4585" w:rsidP="00CD182B">
            <w:pPr>
              <w:rPr>
                <w:sz w:val="22"/>
                <w:szCs w:val="22"/>
              </w:rPr>
            </w:pPr>
            <w:r>
              <w:rPr>
                <w:sz w:val="22"/>
                <w:szCs w:val="22"/>
              </w:rPr>
              <w:t>Police informed</w:t>
            </w:r>
          </w:p>
        </w:tc>
        <w:tc>
          <w:tcPr>
            <w:tcW w:w="1701" w:type="dxa"/>
          </w:tcPr>
          <w:p w14:paraId="74B057BC" w14:textId="77777777" w:rsidR="00CE4585" w:rsidRDefault="00CE4585" w:rsidP="00CD182B">
            <w:pPr>
              <w:rPr>
                <w:sz w:val="22"/>
                <w:szCs w:val="22"/>
              </w:rPr>
            </w:pPr>
          </w:p>
        </w:tc>
        <w:tc>
          <w:tcPr>
            <w:tcW w:w="1701" w:type="dxa"/>
          </w:tcPr>
          <w:p w14:paraId="2C22BD9C" w14:textId="77777777" w:rsidR="00CE4585" w:rsidRDefault="00CE4585" w:rsidP="00CD182B">
            <w:pPr>
              <w:rPr>
                <w:sz w:val="22"/>
                <w:szCs w:val="22"/>
              </w:rPr>
            </w:pPr>
          </w:p>
        </w:tc>
      </w:tr>
      <w:tr w:rsidR="00CE4585" w14:paraId="0EF6FE3A" w14:textId="77777777" w:rsidTr="00CD182B">
        <w:tc>
          <w:tcPr>
            <w:tcW w:w="3964" w:type="dxa"/>
          </w:tcPr>
          <w:p w14:paraId="26A0F6AE" w14:textId="77777777" w:rsidR="00CE4585" w:rsidRDefault="00CE4585" w:rsidP="00CD182B">
            <w:pPr>
              <w:rPr>
                <w:sz w:val="22"/>
                <w:szCs w:val="22"/>
              </w:rPr>
            </w:pPr>
            <w:r>
              <w:rPr>
                <w:sz w:val="22"/>
                <w:szCs w:val="22"/>
              </w:rPr>
              <w:t>Referral to MASH</w:t>
            </w:r>
          </w:p>
        </w:tc>
        <w:tc>
          <w:tcPr>
            <w:tcW w:w="1701" w:type="dxa"/>
          </w:tcPr>
          <w:p w14:paraId="0824303B" w14:textId="77777777" w:rsidR="00CE4585" w:rsidRDefault="00CE4585" w:rsidP="00CD182B">
            <w:pPr>
              <w:rPr>
                <w:sz w:val="22"/>
                <w:szCs w:val="22"/>
              </w:rPr>
            </w:pPr>
          </w:p>
        </w:tc>
        <w:tc>
          <w:tcPr>
            <w:tcW w:w="1701" w:type="dxa"/>
          </w:tcPr>
          <w:p w14:paraId="6F5AF1B1" w14:textId="77777777" w:rsidR="00CE4585" w:rsidRDefault="00CE4585" w:rsidP="00CD182B">
            <w:pPr>
              <w:rPr>
                <w:sz w:val="22"/>
                <w:szCs w:val="22"/>
              </w:rPr>
            </w:pPr>
          </w:p>
        </w:tc>
      </w:tr>
      <w:tr w:rsidR="00CE4585" w14:paraId="3261856C" w14:textId="77777777" w:rsidTr="00CD182B">
        <w:tc>
          <w:tcPr>
            <w:tcW w:w="3964" w:type="dxa"/>
          </w:tcPr>
          <w:p w14:paraId="3483B257" w14:textId="77777777" w:rsidR="00CE4585" w:rsidRDefault="00CE4585" w:rsidP="00CD182B">
            <w:pPr>
              <w:rPr>
                <w:sz w:val="22"/>
                <w:szCs w:val="22"/>
              </w:rPr>
            </w:pPr>
            <w:r>
              <w:rPr>
                <w:sz w:val="22"/>
                <w:szCs w:val="22"/>
              </w:rPr>
              <w:t>Referral to external support services</w:t>
            </w:r>
          </w:p>
        </w:tc>
        <w:tc>
          <w:tcPr>
            <w:tcW w:w="1701" w:type="dxa"/>
          </w:tcPr>
          <w:p w14:paraId="3B5D8115" w14:textId="77777777" w:rsidR="00CE4585" w:rsidRDefault="00CE4585" w:rsidP="00CD182B">
            <w:pPr>
              <w:rPr>
                <w:sz w:val="22"/>
                <w:szCs w:val="22"/>
              </w:rPr>
            </w:pPr>
          </w:p>
        </w:tc>
        <w:tc>
          <w:tcPr>
            <w:tcW w:w="1701" w:type="dxa"/>
          </w:tcPr>
          <w:p w14:paraId="0D2DD56E" w14:textId="77777777" w:rsidR="00CE4585" w:rsidRDefault="00CE4585" w:rsidP="00CD182B">
            <w:pPr>
              <w:rPr>
                <w:sz w:val="22"/>
                <w:szCs w:val="22"/>
              </w:rPr>
            </w:pPr>
          </w:p>
        </w:tc>
      </w:tr>
      <w:tr w:rsidR="00CE4585" w14:paraId="7ABC9EE4" w14:textId="77777777" w:rsidTr="00CD182B">
        <w:tc>
          <w:tcPr>
            <w:tcW w:w="3964" w:type="dxa"/>
          </w:tcPr>
          <w:p w14:paraId="62485D5E" w14:textId="77777777" w:rsidR="00CE4585" w:rsidRDefault="00CE4585" w:rsidP="00CD182B">
            <w:pPr>
              <w:rPr>
                <w:sz w:val="22"/>
                <w:szCs w:val="22"/>
              </w:rPr>
            </w:pPr>
            <w:r>
              <w:rPr>
                <w:sz w:val="22"/>
                <w:szCs w:val="22"/>
              </w:rPr>
              <w:t>Referral to internal support services</w:t>
            </w:r>
          </w:p>
        </w:tc>
        <w:tc>
          <w:tcPr>
            <w:tcW w:w="1701" w:type="dxa"/>
          </w:tcPr>
          <w:p w14:paraId="0D32D6E3" w14:textId="77777777" w:rsidR="00CE4585" w:rsidRDefault="00CE4585" w:rsidP="00CD182B">
            <w:pPr>
              <w:rPr>
                <w:sz w:val="22"/>
                <w:szCs w:val="22"/>
              </w:rPr>
            </w:pPr>
          </w:p>
        </w:tc>
        <w:tc>
          <w:tcPr>
            <w:tcW w:w="1701" w:type="dxa"/>
          </w:tcPr>
          <w:p w14:paraId="726A7FFA" w14:textId="77777777" w:rsidR="00CE4585" w:rsidRDefault="00CE4585" w:rsidP="00CD182B">
            <w:pPr>
              <w:rPr>
                <w:sz w:val="22"/>
                <w:szCs w:val="22"/>
              </w:rPr>
            </w:pPr>
          </w:p>
        </w:tc>
      </w:tr>
      <w:tr w:rsidR="00CE4585" w14:paraId="272390A0" w14:textId="77777777" w:rsidTr="00CD182B">
        <w:tc>
          <w:tcPr>
            <w:tcW w:w="3964" w:type="dxa"/>
          </w:tcPr>
          <w:p w14:paraId="31288172" w14:textId="77777777" w:rsidR="00CE4585" w:rsidRDefault="00CE4585" w:rsidP="00CD182B">
            <w:pPr>
              <w:rPr>
                <w:sz w:val="22"/>
                <w:szCs w:val="22"/>
              </w:rPr>
            </w:pPr>
            <w:r>
              <w:rPr>
                <w:sz w:val="22"/>
                <w:szCs w:val="22"/>
              </w:rPr>
              <w:t xml:space="preserve">Referral to CAMHS </w:t>
            </w:r>
          </w:p>
        </w:tc>
        <w:tc>
          <w:tcPr>
            <w:tcW w:w="1701" w:type="dxa"/>
          </w:tcPr>
          <w:p w14:paraId="79FACC8D" w14:textId="77777777" w:rsidR="00CE4585" w:rsidRDefault="00CE4585" w:rsidP="00CD182B">
            <w:pPr>
              <w:rPr>
                <w:sz w:val="22"/>
                <w:szCs w:val="22"/>
              </w:rPr>
            </w:pPr>
          </w:p>
        </w:tc>
        <w:tc>
          <w:tcPr>
            <w:tcW w:w="1701" w:type="dxa"/>
          </w:tcPr>
          <w:p w14:paraId="25862AC5" w14:textId="77777777" w:rsidR="00CE4585" w:rsidRDefault="00CE4585" w:rsidP="00CD182B">
            <w:pPr>
              <w:rPr>
                <w:sz w:val="22"/>
                <w:szCs w:val="22"/>
              </w:rPr>
            </w:pPr>
          </w:p>
        </w:tc>
      </w:tr>
      <w:tr w:rsidR="00CE4585" w14:paraId="3E9F79F3" w14:textId="77777777" w:rsidTr="00CD182B">
        <w:tc>
          <w:tcPr>
            <w:tcW w:w="3964" w:type="dxa"/>
          </w:tcPr>
          <w:p w14:paraId="1A70016D" w14:textId="77777777" w:rsidR="00CE4585" w:rsidRDefault="00CE4585" w:rsidP="00CD182B">
            <w:pPr>
              <w:rPr>
                <w:sz w:val="22"/>
                <w:szCs w:val="22"/>
              </w:rPr>
            </w:pPr>
            <w:r>
              <w:rPr>
                <w:sz w:val="22"/>
                <w:szCs w:val="22"/>
              </w:rPr>
              <w:t>Referral to early help</w:t>
            </w:r>
          </w:p>
        </w:tc>
        <w:tc>
          <w:tcPr>
            <w:tcW w:w="1701" w:type="dxa"/>
          </w:tcPr>
          <w:p w14:paraId="55F36805" w14:textId="77777777" w:rsidR="00CE4585" w:rsidRDefault="00CE4585" w:rsidP="00CD182B">
            <w:pPr>
              <w:rPr>
                <w:sz w:val="22"/>
                <w:szCs w:val="22"/>
              </w:rPr>
            </w:pPr>
          </w:p>
        </w:tc>
        <w:tc>
          <w:tcPr>
            <w:tcW w:w="1701" w:type="dxa"/>
          </w:tcPr>
          <w:p w14:paraId="75EA7535" w14:textId="77777777" w:rsidR="00CE4585" w:rsidRDefault="00CE4585" w:rsidP="00CD182B">
            <w:pPr>
              <w:rPr>
                <w:sz w:val="22"/>
                <w:szCs w:val="22"/>
              </w:rPr>
            </w:pPr>
          </w:p>
        </w:tc>
      </w:tr>
      <w:tr w:rsidR="00CE4585" w14:paraId="02CE4466" w14:textId="77777777" w:rsidTr="00CD182B">
        <w:tc>
          <w:tcPr>
            <w:tcW w:w="3964" w:type="dxa"/>
          </w:tcPr>
          <w:p w14:paraId="07163752" w14:textId="77777777" w:rsidR="00CE4585" w:rsidRDefault="00CE4585" w:rsidP="00CD182B">
            <w:pPr>
              <w:rPr>
                <w:sz w:val="22"/>
                <w:szCs w:val="22"/>
              </w:rPr>
            </w:pPr>
            <w:r>
              <w:rPr>
                <w:sz w:val="22"/>
                <w:szCs w:val="22"/>
              </w:rPr>
              <w:t>Other</w:t>
            </w:r>
          </w:p>
        </w:tc>
        <w:tc>
          <w:tcPr>
            <w:tcW w:w="1701" w:type="dxa"/>
          </w:tcPr>
          <w:p w14:paraId="7A5508AC" w14:textId="77777777" w:rsidR="00CE4585" w:rsidRDefault="00CE4585" w:rsidP="00CD182B">
            <w:pPr>
              <w:rPr>
                <w:sz w:val="22"/>
                <w:szCs w:val="22"/>
              </w:rPr>
            </w:pPr>
          </w:p>
        </w:tc>
        <w:tc>
          <w:tcPr>
            <w:tcW w:w="1701" w:type="dxa"/>
          </w:tcPr>
          <w:p w14:paraId="2B3A9E0E" w14:textId="77777777" w:rsidR="00CE4585" w:rsidRDefault="00CE4585" w:rsidP="00CD182B">
            <w:pPr>
              <w:rPr>
                <w:sz w:val="22"/>
                <w:szCs w:val="22"/>
              </w:rPr>
            </w:pPr>
          </w:p>
        </w:tc>
      </w:tr>
    </w:tbl>
    <w:p w14:paraId="3E22B135" w14:textId="77777777" w:rsidR="00CE4585" w:rsidRPr="000247B5" w:rsidRDefault="00CE4585" w:rsidP="00CE4585"/>
    <w:p w14:paraId="53F501EA" w14:textId="77777777" w:rsidR="00CE4585" w:rsidRPr="000247B5" w:rsidRDefault="00CE4585" w:rsidP="00CE4585">
      <w:pPr>
        <w:rPr>
          <w:b/>
        </w:rPr>
      </w:pPr>
    </w:p>
    <w:tbl>
      <w:tblPr>
        <w:tblStyle w:val="TableGrid"/>
        <w:tblW w:w="0" w:type="auto"/>
        <w:tblLook w:val="04A0" w:firstRow="1" w:lastRow="0" w:firstColumn="1" w:lastColumn="0" w:noHBand="0" w:noVBand="1"/>
      </w:tblPr>
      <w:tblGrid>
        <w:gridCol w:w="3964"/>
        <w:gridCol w:w="1701"/>
        <w:gridCol w:w="1701"/>
      </w:tblGrid>
      <w:tr w:rsidR="00CE4585" w14:paraId="61A9CB51" w14:textId="77777777" w:rsidTr="00CD182B">
        <w:tc>
          <w:tcPr>
            <w:tcW w:w="3964" w:type="dxa"/>
          </w:tcPr>
          <w:p w14:paraId="79575FAC" w14:textId="77777777" w:rsidR="00CE4585" w:rsidRPr="000247B5" w:rsidRDefault="00CE4585" w:rsidP="00CD182B">
            <w:pPr>
              <w:jc w:val="center"/>
              <w:rPr>
                <w:b/>
                <w:sz w:val="22"/>
                <w:szCs w:val="22"/>
              </w:rPr>
            </w:pPr>
            <w:r w:rsidRPr="000247B5">
              <w:rPr>
                <w:b/>
                <w:sz w:val="22"/>
                <w:szCs w:val="22"/>
              </w:rPr>
              <w:t>Action</w:t>
            </w:r>
          </w:p>
        </w:tc>
        <w:tc>
          <w:tcPr>
            <w:tcW w:w="1701" w:type="dxa"/>
          </w:tcPr>
          <w:p w14:paraId="27FE3861" w14:textId="77777777" w:rsidR="00CE4585" w:rsidRPr="000247B5" w:rsidRDefault="00CE4585" w:rsidP="00CD182B">
            <w:pPr>
              <w:jc w:val="center"/>
              <w:rPr>
                <w:b/>
                <w:sz w:val="22"/>
                <w:szCs w:val="22"/>
              </w:rPr>
            </w:pPr>
            <w:r w:rsidRPr="000247B5">
              <w:rPr>
                <w:b/>
                <w:sz w:val="22"/>
                <w:szCs w:val="22"/>
              </w:rPr>
              <w:t>YES/NO</w:t>
            </w:r>
          </w:p>
        </w:tc>
        <w:tc>
          <w:tcPr>
            <w:tcW w:w="1701" w:type="dxa"/>
          </w:tcPr>
          <w:p w14:paraId="5EC5B47B" w14:textId="77777777" w:rsidR="00CE4585" w:rsidRPr="000247B5" w:rsidRDefault="00CE4585" w:rsidP="00CD182B">
            <w:pPr>
              <w:jc w:val="center"/>
              <w:rPr>
                <w:b/>
                <w:sz w:val="22"/>
                <w:szCs w:val="22"/>
              </w:rPr>
            </w:pPr>
            <w:r>
              <w:rPr>
                <w:b/>
                <w:sz w:val="22"/>
                <w:szCs w:val="22"/>
              </w:rPr>
              <w:t xml:space="preserve">Date </w:t>
            </w:r>
          </w:p>
        </w:tc>
      </w:tr>
      <w:tr w:rsidR="00CE4585" w14:paraId="283DD6C1" w14:textId="77777777" w:rsidTr="00CD182B">
        <w:tc>
          <w:tcPr>
            <w:tcW w:w="3964" w:type="dxa"/>
          </w:tcPr>
          <w:p w14:paraId="49E9CD33" w14:textId="77777777" w:rsidR="00CE4585" w:rsidRDefault="00CE4585" w:rsidP="00CD182B">
            <w:pPr>
              <w:rPr>
                <w:sz w:val="22"/>
                <w:szCs w:val="22"/>
              </w:rPr>
            </w:pPr>
            <w:r>
              <w:rPr>
                <w:sz w:val="22"/>
                <w:szCs w:val="22"/>
              </w:rPr>
              <w:t>Police informed</w:t>
            </w:r>
          </w:p>
        </w:tc>
        <w:tc>
          <w:tcPr>
            <w:tcW w:w="1701" w:type="dxa"/>
          </w:tcPr>
          <w:p w14:paraId="2971F126" w14:textId="77777777" w:rsidR="00CE4585" w:rsidRDefault="00CE4585" w:rsidP="00CD182B">
            <w:pPr>
              <w:rPr>
                <w:sz w:val="22"/>
                <w:szCs w:val="22"/>
              </w:rPr>
            </w:pPr>
          </w:p>
        </w:tc>
        <w:tc>
          <w:tcPr>
            <w:tcW w:w="1701" w:type="dxa"/>
          </w:tcPr>
          <w:p w14:paraId="133D0D8F" w14:textId="77777777" w:rsidR="00CE4585" w:rsidRDefault="00CE4585" w:rsidP="00CD182B">
            <w:pPr>
              <w:rPr>
                <w:sz w:val="22"/>
                <w:szCs w:val="22"/>
              </w:rPr>
            </w:pPr>
          </w:p>
        </w:tc>
      </w:tr>
      <w:tr w:rsidR="00CE4585" w14:paraId="550C439B" w14:textId="77777777" w:rsidTr="00CD182B">
        <w:tc>
          <w:tcPr>
            <w:tcW w:w="3964" w:type="dxa"/>
          </w:tcPr>
          <w:p w14:paraId="67647F9B" w14:textId="77777777" w:rsidR="00CE4585" w:rsidRDefault="00CE4585" w:rsidP="00CD182B">
            <w:pPr>
              <w:rPr>
                <w:sz w:val="22"/>
                <w:szCs w:val="22"/>
              </w:rPr>
            </w:pPr>
            <w:r>
              <w:rPr>
                <w:sz w:val="22"/>
                <w:szCs w:val="22"/>
              </w:rPr>
              <w:t>Referral to MASH</w:t>
            </w:r>
          </w:p>
        </w:tc>
        <w:tc>
          <w:tcPr>
            <w:tcW w:w="1701" w:type="dxa"/>
          </w:tcPr>
          <w:p w14:paraId="158040D1" w14:textId="77777777" w:rsidR="00CE4585" w:rsidRDefault="00CE4585" w:rsidP="00CD182B">
            <w:pPr>
              <w:rPr>
                <w:sz w:val="22"/>
                <w:szCs w:val="22"/>
              </w:rPr>
            </w:pPr>
          </w:p>
        </w:tc>
        <w:tc>
          <w:tcPr>
            <w:tcW w:w="1701" w:type="dxa"/>
          </w:tcPr>
          <w:p w14:paraId="74434DCA" w14:textId="77777777" w:rsidR="00CE4585" w:rsidRDefault="00CE4585" w:rsidP="00CD182B">
            <w:pPr>
              <w:rPr>
                <w:sz w:val="22"/>
                <w:szCs w:val="22"/>
              </w:rPr>
            </w:pPr>
          </w:p>
        </w:tc>
      </w:tr>
      <w:tr w:rsidR="00CE4585" w14:paraId="6CF2BF49" w14:textId="77777777" w:rsidTr="00CD182B">
        <w:tc>
          <w:tcPr>
            <w:tcW w:w="3964" w:type="dxa"/>
          </w:tcPr>
          <w:p w14:paraId="528A69A6" w14:textId="77777777" w:rsidR="00CE4585" w:rsidRDefault="00CE4585" w:rsidP="00CD182B">
            <w:pPr>
              <w:rPr>
                <w:sz w:val="22"/>
                <w:szCs w:val="22"/>
              </w:rPr>
            </w:pPr>
            <w:r>
              <w:rPr>
                <w:sz w:val="22"/>
                <w:szCs w:val="22"/>
              </w:rPr>
              <w:t>Referral to external support services</w:t>
            </w:r>
          </w:p>
        </w:tc>
        <w:tc>
          <w:tcPr>
            <w:tcW w:w="1701" w:type="dxa"/>
          </w:tcPr>
          <w:p w14:paraId="2303E511" w14:textId="77777777" w:rsidR="00CE4585" w:rsidRDefault="00CE4585" w:rsidP="00CD182B">
            <w:pPr>
              <w:rPr>
                <w:sz w:val="22"/>
                <w:szCs w:val="22"/>
              </w:rPr>
            </w:pPr>
          </w:p>
        </w:tc>
        <w:tc>
          <w:tcPr>
            <w:tcW w:w="1701" w:type="dxa"/>
          </w:tcPr>
          <w:p w14:paraId="677775E5" w14:textId="77777777" w:rsidR="00CE4585" w:rsidRDefault="00CE4585" w:rsidP="00CD182B">
            <w:pPr>
              <w:rPr>
                <w:sz w:val="22"/>
                <w:szCs w:val="22"/>
              </w:rPr>
            </w:pPr>
          </w:p>
        </w:tc>
      </w:tr>
      <w:tr w:rsidR="00CE4585" w14:paraId="106898F4" w14:textId="77777777" w:rsidTr="00CD182B">
        <w:tc>
          <w:tcPr>
            <w:tcW w:w="3964" w:type="dxa"/>
          </w:tcPr>
          <w:p w14:paraId="37A13F58" w14:textId="77777777" w:rsidR="00CE4585" w:rsidRDefault="00CE4585" w:rsidP="00CD182B">
            <w:pPr>
              <w:rPr>
                <w:sz w:val="22"/>
                <w:szCs w:val="22"/>
              </w:rPr>
            </w:pPr>
            <w:r>
              <w:rPr>
                <w:sz w:val="22"/>
                <w:szCs w:val="22"/>
              </w:rPr>
              <w:t>Referral to internal support services</w:t>
            </w:r>
          </w:p>
        </w:tc>
        <w:tc>
          <w:tcPr>
            <w:tcW w:w="1701" w:type="dxa"/>
          </w:tcPr>
          <w:p w14:paraId="4007D521" w14:textId="77777777" w:rsidR="00CE4585" w:rsidRDefault="00CE4585" w:rsidP="00CD182B">
            <w:pPr>
              <w:rPr>
                <w:sz w:val="22"/>
                <w:szCs w:val="22"/>
              </w:rPr>
            </w:pPr>
          </w:p>
        </w:tc>
        <w:tc>
          <w:tcPr>
            <w:tcW w:w="1701" w:type="dxa"/>
          </w:tcPr>
          <w:p w14:paraId="07883BBE" w14:textId="77777777" w:rsidR="00CE4585" w:rsidRDefault="00CE4585" w:rsidP="00CD182B">
            <w:pPr>
              <w:rPr>
                <w:sz w:val="22"/>
                <w:szCs w:val="22"/>
              </w:rPr>
            </w:pPr>
          </w:p>
        </w:tc>
      </w:tr>
      <w:tr w:rsidR="00CE4585" w14:paraId="6AEF27A6" w14:textId="77777777" w:rsidTr="00CD182B">
        <w:tc>
          <w:tcPr>
            <w:tcW w:w="3964" w:type="dxa"/>
          </w:tcPr>
          <w:p w14:paraId="17C09392" w14:textId="77777777" w:rsidR="00CE4585" w:rsidRDefault="00CE4585" w:rsidP="00CD182B">
            <w:pPr>
              <w:rPr>
                <w:sz w:val="22"/>
                <w:szCs w:val="22"/>
              </w:rPr>
            </w:pPr>
            <w:r>
              <w:rPr>
                <w:sz w:val="22"/>
                <w:szCs w:val="22"/>
              </w:rPr>
              <w:t xml:space="preserve">Referral to CAMHS </w:t>
            </w:r>
          </w:p>
        </w:tc>
        <w:tc>
          <w:tcPr>
            <w:tcW w:w="1701" w:type="dxa"/>
          </w:tcPr>
          <w:p w14:paraId="51EA1417" w14:textId="77777777" w:rsidR="00CE4585" w:rsidRDefault="00CE4585" w:rsidP="00CD182B">
            <w:pPr>
              <w:rPr>
                <w:sz w:val="22"/>
                <w:szCs w:val="22"/>
              </w:rPr>
            </w:pPr>
          </w:p>
        </w:tc>
        <w:tc>
          <w:tcPr>
            <w:tcW w:w="1701" w:type="dxa"/>
          </w:tcPr>
          <w:p w14:paraId="1C119E35" w14:textId="77777777" w:rsidR="00CE4585" w:rsidRDefault="00CE4585" w:rsidP="00CD182B">
            <w:pPr>
              <w:rPr>
                <w:sz w:val="22"/>
                <w:szCs w:val="22"/>
              </w:rPr>
            </w:pPr>
          </w:p>
        </w:tc>
      </w:tr>
      <w:tr w:rsidR="00CE4585" w14:paraId="5634EAAB" w14:textId="77777777" w:rsidTr="00CD182B">
        <w:tc>
          <w:tcPr>
            <w:tcW w:w="3964" w:type="dxa"/>
          </w:tcPr>
          <w:p w14:paraId="73D107AF" w14:textId="77777777" w:rsidR="00CE4585" w:rsidRDefault="00CE4585" w:rsidP="00CD182B">
            <w:pPr>
              <w:rPr>
                <w:sz w:val="22"/>
                <w:szCs w:val="22"/>
              </w:rPr>
            </w:pPr>
            <w:r>
              <w:rPr>
                <w:sz w:val="22"/>
                <w:szCs w:val="22"/>
              </w:rPr>
              <w:t>Referral to early help</w:t>
            </w:r>
          </w:p>
        </w:tc>
        <w:tc>
          <w:tcPr>
            <w:tcW w:w="1701" w:type="dxa"/>
          </w:tcPr>
          <w:p w14:paraId="3520B27F" w14:textId="77777777" w:rsidR="00CE4585" w:rsidRDefault="00CE4585" w:rsidP="00CD182B">
            <w:pPr>
              <w:rPr>
                <w:sz w:val="22"/>
                <w:szCs w:val="22"/>
              </w:rPr>
            </w:pPr>
          </w:p>
        </w:tc>
        <w:tc>
          <w:tcPr>
            <w:tcW w:w="1701" w:type="dxa"/>
          </w:tcPr>
          <w:p w14:paraId="426C7798" w14:textId="77777777" w:rsidR="00CE4585" w:rsidRDefault="00CE4585" w:rsidP="00CD182B">
            <w:pPr>
              <w:rPr>
                <w:sz w:val="22"/>
                <w:szCs w:val="22"/>
              </w:rPr>
            </w:pPr>
          </w:p>
        </w:tc>
      </w:tr>
      <w:tr w:rsidR="00CE4585" w14:paraId="43EA0CE6" w14:textId="77777777" w:rsidTr="00CD182B">
        <w:tc>
          <w:tcPr>
            <w:tcW w:w="3964" w:type="dxa"/>
          </w:tcPr>
          <w:p w14:paraId="471B83E7" w14:textId="77777777" w:rsidR="00CE4585" w:rsidRDefault="00CE4585" w:rsidP="00CD182B">
            <w:pPr>
              <w:rPr>
                <w:sz w:val="22"/>
                <w:szCs w:val="22"/>
              </w:rPr>
            </w:pPr>
            <w:r>
              <w:rPr>
                <w:sz w:val="22"/>
                <w:szCs w:val="22"/>
              </w:rPr>
              <w:t>Other</w:t>
            </w:r>
          </w:p>
        </w:tc>
        <w:tc>
          <w:tcPr>
            <w:tcW w:w="1701" w:type="dxa"/>
          </w:tcPr>
          <w:p w14:paraId="05A01056" w14:textId="77777777" w:rsidR="00CE4585" w:rsidRDefault="00CE4585" w:rsidP="00CD182B">
            <w:pPr>
              <w:rPr>
                <w:sz w:val="22"/>
                <w:szCs w:val="22"/>
              </w:rPr>
            </w:pPr>
          </w:p>
        </w:tc>
        <w:tc>
          <w:tcPr>
            <w:tcW w:w="1701" w:type="dxa"/>
          </w:tcPr>
          <w:p w14:paraId="689F576E" w14:textId="77777777" w:rsidR="00CE4585" w:rsidRDefault="00CE4585" w:rsidP="00CD182B">
            <w:pPr>
              <w:rPr>
                <w:sz w:val="22"/>
                <w:szCs w:val="22"/>
              </w:rPr>
            </w:pPr>
          </w:p>
        </w:tc>
      </w:tr>
    </w:tbl>
    <w:p w14:paraId="41B1CB89" w14:textId="5C3E59C0" w:rsidR="00427B95" w:rsidRDefault="00427B95" w:rsidP="00CE4585"/>
    <w:p w14:paraId="5CDA270D" w14:textId="77777777" w:rsidR="00427B95" w:rsidRDefault="00427B95" w:rsidP="00CE4585"/>
    <w:tbl>
      <w:tblPr>
        <w:tblStyle w:val="TableGrid"/>
        <w:tblW w:w="0" w:type="auto"/>
        <w:tblLook w:val="04A0" w:firstRow="1" w:lastRow="0" w:firstColumn="1" w:lastColumn="0" w:noHBand="0" w:noVBand="1"/>
      </w:tblPr>
      <w:tblGrid>
        <w:gridCol w:w="3964"/>
        <w:gridCol w:w="1701"/>
        <w:gridCol w:w="1701"/>
      </w:tblGrid>
      <w:tr w:rsidR="00CE4585" w14:paraId="6D100BCA" w14:textId="77777777" w:rsidTr="00CD182B">
        <w:tc>
          <w:tcPr>
            <w:tcW w:w="3964" w:type="dxa"/>
          </w:tcPr>
          <w:p w14:paraId="38190739" w14:textId="77777777" w:rsidR="00CE4585" w:rsidRPr="000247B5" w:rsidRDefault="00CE4585" w:rsidP="00CD182B">
            <w:pPr>
              <w:jc w:val="center"/>
              <w:rPr>
                <w:b/>
                <w:sz w:val="22"/>
                <w:szCs w:val="22"/>
              </w:rPr>
            </w:pPr>
            <w:r w:rsidRPr="000247B5">
              <w:rPr>
                <w:b/>
                <w:sz w:val="22"/>
                <w:szCs w:val="22"/>
              </w:rPr>
              <w:t>Action</w:t>
            </w:r>
          </w:p>
        </w:tc>
        <w:tc>
          <w:tcPr>
            <w:tcW w:w="1701" w:type="dxa"/>
          </w:tcPr>
          <w:p w14:paraId="3336E5F5" w14:textId="77777777" w:rsidR="00CE4585" w:rsidRPr="000247B5" w:rsidRDefault="00CE4585" w:rsidP="00CD182B">
            <w:pPr>
              <w:jc w:val="center"/>
              <w:rPr>
                <w:b/>
                <w:sz w:val="22"/>
                <w:szCs w:val="22"/>
              </w:rPr>
            </w:pPr>
            <w:r w:rsidRPr="000247B5">
              <w:rPr>
                <w:b/>
                <w:sz w:val="22"/>
                <w:szCs w:val="22"/>
              </w:rPr>
              <w:t>YES/NO</w:t>
            </w:r>
          </w:p>
        </w:tc>
        <w:tc>
          <w:tcPr>
            <w:tcW w:w="1701" w:type="dxa"/>
          </w:tcPr>
          <w:p w14:paraId="5C20B015" w14:textId="77777777" w:rsidR="00CE4585" w:rsidRPr="000247B5" w:rsidRDefault="00CE4585" w:rsidP="00CD182B">
            <w:pPr>
              <w:jc w:val="center"/>
              <w:rPr>
                <w:b/>
                <w:sz w:val="22"/>
                <w:szCs w:val="22"/>
              </w:rPr>
            </w:pPr>
            <w:r>
              <w:rPr>
                <w:b/>
                <w:sz w:val="22"/>
                <w:szCs w:val="22"/>
              </w:rPr>
              <w:t xml:space="preserve">Date </w:t>
            </w:r>
          </w:p>
        </w:tc>
      </w:tr>
      <w:tr w:rsidR="00CE4585" w14:paraId="482E1926" w14:textId="77777777" w:rsidTr="00CD182B">
        <w:tc>
          <w:tcPr>
            <w:tcW w:w="3964" w:type="dxa"/>
          </w:tcPr>
          <w:p w14:paraId="1BA12F62" w14:textId="77777777" w:rsidR="00CE4585" w:rsidRDefault="00CE4585" w:rsidP="00CD182B">
            <w:pPr>
              <w:rPr>
                <w:sz w:val="22"/>
                <w:szCs w:val="22"/>
              </w:rPr>
            </w:pPr>
            <w:r>
              <w:rPr>
                <w:sz w:val="22"/>
                <w:szCs w:val="22"/>
              </w:rPr>
              <w:t>Police informed</w:t>
            </w:r>
          </w:p>
        </w:tc>
        <w:tc>
          <w:tcPr>
            <w:tcW w:w="1701" w:type="dxa"/>
          </w:tcPr>
          <w:p w14:paraId="11A384C4" w14:textId="77777777" w:rsidR="00CE4585" w:rsidRDefault="00CE4585" w:rsidP="00CD182B">
            <w:pPr>
              <w:rPr>
                <w:sz w:val="22"/>
                <w:szCs w:val="22"/>
              </w:rPr>
            </w:pPr>
          </w:p>
        </w:tc>
        <w:tc>
          <w:tcPr>
            <w:tcW w:w="1701" w:type="dxa"/>
          </w:tcPr>
          <w:p w14:paraId="49291597" w14:textId="77777777" w:rsidR="00CE4585" w:rsidRDefault="00CE4585" w:rsidP="00CD182B">
            <w:pPr>
              <w:rPr>
                <w:sz w:val="22"/>
                <w:szCs w:val="22"/>
              </w:rPr>
            </w:pPr>
          </w:p>
        </w:tc>
      </w:tr>
      <w:tr w:rsidR="00CE4585" w14:paraId="3900EE79" w14:textId="77777777" w:rsidTr="00CD182B">
        <w:tc>
          <w:tcPr>
            <w:tcW w:w="3964" w:type="dxa"/>
          </w:tcPr>
          <w:p w14:paraId="2B8791BC" w14:textId="77777777" w:rsidR="00CE4585" w:rsidRDefault="00CE4585" w:rsidP="00CD182B">
            <w:pPr>
              <w:rPr>
                <w:sz w:val="22"/>
                <w:szCs w:val="22"/>
              </w:rPr>
            </w:pPr>
            <w:r>
              <w:rPr>
                <w:sz w:val="22"/>
                <w:szCs w:val="22"/>
              </w:rPr>
              <w:t>Referral to MASH</w:t>
            </w:r>
          </w:p>
        </w:tc>
        <w:tc>
          <w:tcPr>
            <w:tcW w:w="1701" w:type="dxa"/>
          </w:tcPr>
          <w:p w14:paraId="0AEEA55A" w14:textId="77777777" w:rsidR="00CE4585" w:rsidRDefault="00CE4585" w:rsidP="00CD182B">
            <w:pPr>
              <w:rPr>
                <w:sz w:val="22"/>
                <w:szCs w:val="22"/>
              </w:rPr>
            </w:pPr>
          </w:p>
        </w:tc>
        <w:tc>
          <w:tcPr>
            <w:tcW w:w="1701" w:type="dxa"/>
          </w:tcPr>
          <w:p w14:paraId="004A2F30" w14:textId="77777777" w:rsidR="00CE4585" w:rsidRDefault="00CE4585" w:rsidP="00CD182B">
            <w:pPr>
              <w:rPr>
                <w:sz w:val="22"/>
                <w:szCs w:val="22"/>
              </w:rPr>
            </w:pPr>
          </w:p>
        </w:tc>
      </w:tr>
      <w:tr w:rsidR="00CE4585" w14:paraId="61C6251F" w14:textId="77777777" w:rsidTr="00CD182B">
        <w:tc>
          <w:tcPr>
            <w:tcW w:w="3964" w:type="dxa"/>
          </w:tcPr>
          <w:p w14:paraId="73C96DF9" w14:textId="77777777" w:rsidR="00CE4585" w:rsidRDefault="00CE4585" w:rsidP="00CD182B">
            <w:pPr>
              <w:rPr>
                <w:sz w:val="22"/>
                <w:szCs w:val="22"/>
              </w:rPr>
            </w:pPr>
            <w:r>
              <w:rPr>
                <w:sz w:val="22"/>
                <w:szCs w:val="22"/>
              </w:rPr>
              <w:t>Referral to external support services</w:t>
            </w:r>
          </w:p>
        </w:tc>
        <w:tc>
          <w:tcPr>
            <w:tcW w:w="1701" w:type="dxa"/>
          </w:tcPr>
          <w:p w14:paraId="118CE5C4" w14:textId="77777777" w:rsidR="00CE4585" w:rsidRDefault="00CE4585" w:rsidP="00CD182B">
            <w:pPr>
              <w:rPr>
                <w:sz w:val="22"/>
                <w:szCs w:val="22"/>
              </w:rPr>
            </w:pPr>
          </w:p>
        </w:tc>
        <w:tc>
          <w:tcPr>
            <w:tcW w:w="1701" w:type="dxa"/>
          </w:tcPr>
          <w:p w14:paraId="655750DD" w14:textId="77777777" w:rsidR="00CE4585" w:rsidRDefault="00CE4585" w:rsidP="00CD182B">
            <w:pPr>
              <w:rPr>
                <w:sz w:val="22"/>
                <w:szCs w:val="22"/>
              </w:rPr>
            </w:pPr>
          </w:p>
        </w:tc>
      </w:tr>
      <w:tr w:rsidR="00CE4585" w14:paraId="396B64A0" w14:textId="77777777" w:rsidTr="00CD182B">
        <w:tc>
          <w:tcPr>
            <w:tcW w:w="3964" w:type="dxa"/>
          </w:tcPr>
          <w:p w14:paraId="098AF340" w14:textId="77777777" w:rsidR="00CE4585" w:rsidRDefault="00CE4585" w:rsidP="00CD182B">
            <w:pPr>
              <w:rPr>
                <w:sz w:val="22"/>
                <w:szCs w:val="22"/>
              </w:rPr>
            </w:pPr>
            <w:r>
              <w:rPr>
                <w:sz w:val="22"/>
                <w:szCs w:val="22"/>
              </w:rPr>
              <w:t>Referral to internal support services</w:t>
            </w:r>
          </w:p>
        </w:tc>
        <w:tc>
          <w:tcPr>
            <w:tcW w:w="1701" w:type="dxa"/>
          </w:tcPr>
          <w:p w14:paraId="32A2A1B0" w14:textId="77777777" w:rsidR="00CE4585" w:rsidRDefault="00CE4585" w:rsidP="00CD182B">
            <w:pPr>
              <w:rPr>
                <w:sz w:val="22"/>
                <w:szCs w:val="22"/>
              </w:rPr>
            </w:pPr>
          </w:p>
        </w:tc>
        <w:tc>
          <w:tcPr>
            <w:tcW w:w="1701" w:type="dxa"/>
          </w:tcPr>
          <w:p w14:paraId="2421A2B3" w14:textId="77777777" w:rsidR="00CE4585" w:rsidRDefault="00CE4585" w:rsidP="00CD182B">
            <w:pPr>
              <w:rPr>
                <w:sz w:val="22"/>
                <w:szCs w:val="22"/>
              </w:rPr>
            </w:pPr>
          </w:p>
        </w:tc>
      </w:tr>
      <w:tr w:rsidR="00CE4585" w14:paraId="0A004450" w14:textId="77777777" w:rsidTr="00CD182B">
        <w:tc>
          <w:tcPr>
            <w:tcW w:w="3964" w:type="dxa"/>
          </w:tcPr>
          <w:p w14:paraId="68001F6C" w14:textId="77777777" w:rsidR="00CE4585" w:rsidRDefault="00CE4585" w:rsidP="00CD182B">
            <w:pPr>
              <w:rPr>
                <w:sz w:val="22"/>
                <w:szCs w:val="22"/>
              </w:rPr>
            </w:pPr>
            <w:r>
              <w:rPr>
                <w:sz w:val="22"/>
                <w:szCs w:val="22"/>
              </w:rPr>
              <w:t xml:space="preserve">Referral to CAMHS </w:t>
            </w:r>
          </w:p>
        </w:tc>
        <w:tc>
          <w:tcPr>
            <w:tcW w:w="1701" w:type="dxa"/>
          </w:tcPr>
          <w:p w14:paraId="67C24F25" w14:textId="77777777" w:rsidR="00CE4585" w:rsidRDefault="00CE4585" w:rsidP="00CD182B">
            <w:pPr>
              <w:rPr>
                <w:sz w:val="22"/>
                <w:szCs w:val="22"/>
              </w:rPr>
            </w:pPr>
          </w:p>
        </w:tc>
        <w:tc>
          <w:tcPr>
            <w:tcW w:w="1701" w:type="dxa"/>
          </w:tcPr>
          <w:p w14:paraId="24632146" w14:textId="77777777" w:rsidR="00CE4585" w:rsidRDefault="00CE4585" w:rsidP="00CD182B">
            <w:pPr>
              <w:rPr>
                <w:sz w:val="22"/>
                <w:szCs w:val="22"/>
              </w:rPr>
            </w:pPr>
          </w:p>
        </w:tc>
      </w:tr>
      <w:tr w:rsidR="00CE4585" w14:paraId="0BCDAC70" w14:textId="77777777" w:rsidTr="00CD182B">
        <w:tc>
          <w:tcPr>
            <w:tcW w:w="3964" w:type="dxa"/>
          </w:tcPr>
          <w:p w14:paraId="47496849" w14:textId="77777777" w:rsidR="00CE4585" w:rsidRDefault="00CE4585" w:rsidP="00CD182B">
            <w:pPr>
              <w:rPr>
                <w:sz w:val="22"/>
                <w:szCs w:val="22"/>
              </w:rPr>
            </w:pPr>
            <w:r>
              <w:rPr>
                <w:sz w:val="22"/>
                <w:szCs w:val="22"/>
              </w:rPr>
              <w:t>Referral to early help</w:t>
            </w:r>
          </w:p>
        </w:tc>
        <w:tc>
          <w:tcPr>
            <w:tcW w:w="1701" w:type="dxa"/>
          </w:tcPr>
          <w:p w14:paraId="66328D56" w14:textId="77777777" w:rsidR="00CE4585" w:rsidRDefault="00CE4585" w:rsidP="00CD182B">
            <w:pPr>
              <w:rPr>
                <w:sz w:val="22"/>
                <w:szCs w:val="22"/>
              </w:rPr>
            </w:pPr>
          </w:p>
        </w:tc>
        <w:tc>
          <w:tcPr>
            <w:tcW w:w="1701" w:type="dxa"/>
          </w:tcPr>
          <w:p w14:paraId="3C650DC2" w14:textId="77777777" w:rsidR="00CE4585" w:rsidRDefault="00CE4585" w:rsidP="00CD182B">
            <w:pPr>
              <w:rPr>
                <w:sz w:val="22"/>
                <w:szCs w:val="22"/>
              </w:rPr>
            </w:pPr>
          </w:p>
        </w:tc>
      </w:tr>
      <w:tr w:rsidR="00CE4585" w14:paraId="610BC8E1" w14:textId="77777777" w:rsidTr="00CD182B">
        <w:tc>
          <w:tcPr>
            <w:tcW w:w="3964" w:type="dxa"/>
          </w:tcPr>
          <w:p w14:paraId="6C5CF9CF" w14:textId="77777777" w:rsidR="00CE4585" w:rsidRDefault="00CE4585" w:rsidP="00CD182B">
            <w:pPr>
              <w:rPr>
                <w:sz w:val="22"/>
                <w:szCs w:val="22"/>
              </w:rPr>
            </w:pPr>
            <w:r>
              <w:rPr>
                <w:sz w:val="22"/>
                <w:szCs w:val="22"/>
              </w:rPr>
              <w:t>Other</w:t>
            </w:r>
          </w:p>
        </w:tc>
        <w:tc>
          <w:tcPr>
            <w:tcW w:w="1701" w:type="dxa"/>
          </w:tcPr>
          <w:p w14:paraId="45E87216" w14:textId="77777777" w:rsidR="00CE4585" w:rsidRDefault="00CE4585" w:rsidP="00CD182B">
            <w:pPr>
              <w:rPr>
                <w:sz w:val="22"/>
                <w:szCs w:val="22"/>
              </w:rPr>
            </w:pPr>
          </w:p>
        </w:tc>
        <w:tc>
          <w:tcPr>
            <w:tcW w:w="1701" w:type="dxa"/>
          </w:tcPr>
          <w:p w14:paraId="016D8173" w14:textId="77777777" w:rsidR="00CE4585" w:rsidRDefault="00CE4585" w:rsidP="00CD182B">
            <w:pPr>
              <w:rPr>
                <w:sz w:val="22"/>
                <w:szCs w:val="22"/>
              </w:rPr>
            </w:pPr>
          </w:p>
        </w:tc>
      </w:tr>
    </w:tbl>
    <w:p w14:paraId="1C26511C" w14:textId="77777777" w:rsidR="00CE4585" w:rsidRDefault="00CE4585" w:rsidP="00CE4585"/>
    <w:p w14:paraId="0502574C" w14:textId="77777777" w:rsidR="00CE4585" w:rsidRPr="008E3578" w:rsidRDefault="00CE4585" w:rsidP="00CE4585"/>
    <w:tbl>
      <w:tblPr>
        <w:tblStyle w:val="TableGrid"/>
        <w:tblW w:w="0" w:type="auto"/>
        <w:tblLook w:val="04A0" w:firstRow="1" w:lastRow="0" w:firstColumn="1" w:lastColumn="0" w:noHBand="0" w:noVBand="1"/>
      </w:tblPr>
      <w:tblGrid>
        <w:gridCol w:w="3964"/>
        <w:gridCol w:w="1701"/>
        <w:gridCol w:w="1701"/>
      </w:tblGrid>
      <w:tr w:rsidR="00CE4585" w14:paraId="792EBB19" w14:textId="77777777" w:rsidTr="00CD182B">
        <w:tc>
          <w:tcPr>
            <w:tcW w:w="3964" w:type="dxa"/>
          </w:tcPr>
          <w:p w14:paraId="45DBB3F5" w14:textId="77777777" w:rsidR="00CE4585" w:rsidRPr="000247B5" w:rsidRDefault="00CE4585" w:rsidP="00CD182B">
            <w:pPr>
              <w:jc w:val="center"/>
              <w:rPr>
                <w:b/>
                <w:sz w:val="22"/>
                <w:szCs w:val="22"/>
              </w:rPr>
            </w:pPr>
            <w:r w:rsidRPr="000247B5">
              <w:rPr>
                <w:b/>
                <w:sz w:val="22"/>
                <w:szCs w:val="22"/>
              </w:rPr>
              <w:t>Action</w:t>
            </w:r>
          </w:p>
        </w:tc>
        <w:tc>
          <w:tcPr>
            <w:tcW w:w="1701" w:type="dxa"/>
          </w:tcPr>
          <w:p w14:paraId="1893A46F" w14:textId="77777777" w:rsidR="00CE4585" w:rsidRPr="000247B5" w:rsidRDefault="00CE4585" w:rsidP="00CD182B">
            <w:pPr>
              <w:jc w:val="center"/>
              <w:rPr>
                <w:b/>
                <w:sz w:val="22"/>
                <w:szCs w:val="22"/>
              </w:rPr>
            </w:pPr>
            <w:r w:rsidRPr="000247B5">
              <w:rPr>
                <w:b/>
                <w:sz w:val="22"/>
                <w:szCs w:val="22"/>
              </w:rPr>
              <w:t>YES/NO</w:t>
            </w:r>
          </w:p>
        </w:tc>
        <w:tc>
          <w:tcPr>
            <w:tcW w:w="1701" w:type="dxa"/>
          </w:tcPr>
          <w:p w14:paraId="7317F569" w14:textId="77777777" w:rsidR="00CE4585" w:rsidRPr="000247B5" w:rsidRDefault="00CE4585" w:rsidP="00CD182B">
            <w:pPr>
              <w:jc w:val="center"/>
              <w:rPr>
                <w:b/>
                <w:sz w:val="22"/>
                <w:szCs w:val="22"/>
              </w:rPr>
            </w:pPr>
            <w:r>
              <w:rPr>
                <w:b/>
                <w:sz w:val="22"/>
                <w:szCs w:val="22"/>
              </w:rPr>
              <w:t xml:space="preserve">Date </w:t>
            </w:r>
          </w:p>
        </w:tc>
      </w:tr>
      <w:tr w:rsidR="00CE4585" w14:paraId="38053062" w14:textId="77777777" w:rsidTr="00CD182B">
        <w:tc>
          <w:tcPr>
            <w:tcW w:w="3964" w:type="dxa"/>
          </w:tcPr>
          <w:p w14:paraId="10CC94F6" w14:textId="77777777" w:rsidR="00CE4585" w:rsidRDefault="00CE4585" w:rsidP="00CD182B">
            <w:pPr>
              <w:rPr>
                <w:sz w:val="22"/>
                <w:szCs w:val="22"/>
              </w:rPr>
            </w:pPr>
            <w:r>
              <w:rPr>
                <w:sz w:val="22"/>
                <w:szCs w:val="22"/>
              </w:rPr>
              <w:t>Police informed</w:t>
            </w:r>
          </w:p>
        </w:tc>
        <w:tc>
          <w:tcPr>
            <w:tcW w:w="1701" w:type="dxa"/>
          </w:tcPr>
          <w:p w14:paraId="137B63FB" w14:textId="77777777" w:rsidR="00CE4585" w:rsidRDefault="00CE4585" w:rsidP="00CD182B">
            <w:pPr>
              <w:rPr>
                <w:sz w:val="22"/>
                <w:szCs w:val="22"/>
              </w:rPr>
            </w:pPr>
          </w:p>
        </w:tc>
        <w:tc>
          <w:tcPr>
            <w:tcW w:w="1701" w:type="dxa"/>
          </w:tcPr>
          <w:p w14:paraId="7FB75A03" w14:textId="77777777" w:rsidR="00CE4585" w:rsidRDefault="00CE4585" w:rsidP="00CD182B">
            <w:pPr>
              <w:rPr>
                <w:sz w:val="22"/>
                <w:szCs w:val="22"/>
              </w:rPr>
            </w:pPr>
          </w:p>
        </w:tc>
      </w:tr>
      <w:tr w:rsidR="00CE4585" w14:paraId="1DB1C0BF" w14:textId="77777777" w:rsidTr="00CD182B">
        <w:tc>
          <w:tcPr>
            <w:tcW w:w="3964" w:type="dxa"/>
          </w:tcPr>
          <w:p w14:paraId="3A1DECDA" w14:textId="77777777" w:rsidR="00CE4585" w:rsidRDefault="00CE4585" w:rsidP="00CD182B">
            <w:pPr>
              <w:rPr>
                <w:sz w:val="22"/>
                <w:szCs w:val="22"/>
              </w:rPr>
            </w:pPr>
            <w:r>
              <w:rPr>
                <w:sz w:val="22"/>
                <w:szCs w:val="22"/>
              </w:rPr>
              <w:t>Referral to MASH</w:t>
            </w:r>
          </w:p>
        </w:tc>
        <w:tc>
          <w:tcPr>
            <w:tcW w:w="1701" w:type="dxa"/>
          </w:tcPr>
          <w:p w14:paraId="29144B73" w14:textId="77777777" w:rsidR="00CE4585" w:rsidRDefault="00CE4585" w:rsidP="00CD182B">
            <w:pPr>
              <w:rPr>
                <w:sz w:val="22"/>
                <w:szCs w:val="22"/>
              </w:rPr>
            </w:pPr>
          </w:p>
        </w:tc>
        <w:tc>
          <w:tcPr>
            <w:tcW w:w="1701" w:type="dxa"/>
          </w:tcPr>
          <w:p w14:paraId="0A9F55F8" w14:textId="77777777" w:rsidR="00CE4585" w:rsidRDefault="00CE4585" w:rsidP="00CD182B">
            <w:pPr>
              <w:rPr>
                <w:sz w:val="22"/>
                <w:szCs w:val="22"/>
              </w:rPr>
            </w:pPr>
          </w:p>
        </w:tc>
      </w:tr>
      <w:tr w:rsidR="00CE4585" w14:paraId="6D960797" w14:textId="77777777" w:rsidTr="00CD182B">
        <w:tc>
          <w:tcPr>
            <w:tcW w:w="3964" w:type="dxa"/>
          </w:tcPr>
          <w:p w14:paraId="473C14F6" w14:textId="77777777" w:rsidR="00CE4585" w:rsidRDefault="00CE4585" w:rsidP="00CD182B">
            <w:pPr>
              <w:rPr>
                <w:sz w:val="22"/>
                <w:szCs w:val="22"/>
              </w:rPr>
            </w:pPr>
            <w:r>
              <w:rPr>
                <w:sz w:val="22"/>
                <w:szCs w:val="22"/>
              </w:rPr>
              <w:t>Referral to external support services</w:t>
            </w:r>
          </w:p>
        </w:tc>
        <w:tc>
          <w:tcPr>
            <w:tcW w:w="1701" w:type="dxa"/>
          </w:tcPr>
          <w:p w14:paraId="66FCF655" w14:textId="77777777" w:rsidR="00CE4585" w:rsidRDefault="00CE4585" w:rsidP="00CD182B">
            <w:pPr>
              <w:rPr>
                <w:sz w:val="22"/>
                <w:szCs w:val="22"/>
              </w:rPr>
            </w:pPr>
          </w:p>
        </w:tc>
        <w:tc>
          <w:tcPr>
            <w:tcW w:w="1701" w:type="dxa"/>
          </w:tcPr>
          <w:p w14:paraId="11831A56" w14:textId="77777777" w:rsidR="00CE4585" w:rsidRDefault="00CE4585" w:rsidP="00CD182B">
            <w:pPr>
              <w:rPr>
                <w:sz w:val="22"/>
                <w:szCs w:val="22"/>
              </w:rPr>
            </w:pPr>
          </w:p>
        </w:tc>
      </w:tr>
      <w:tr w:rsidR="00CE4585" w14:paraId="332D4046" w14:textId="77777777" w:rsidTr="00CD182B">
        <w:tc>
          <w:tcPr>
            <w:tcW w:w="3964" w:type="dxa"/>
          </w:tcPr>
          <w:p w14:paraId="2FAE2E75" w14:textId="77777777" w:rsidR="00CE4585" w:rsidRDefault="00CE4585" w:rsidP="00CD182B">
            <w:pPr>
              <w:rPr>
                <w:sz w:val="22"/>
                <w:szCs w:val="22"/>
              </w:rPr>
            </w:pPr>
            <w:r>
              <w:rPr>
                <w:sz w:val="22"/>
                <w:szCs w:val="22"/>
              </w:rPr>
              <w:t>Referral to internal support services</w:t>
            </w:r>
          </w:p>
        </w:tc>
        <w:tc>
          <w:tcPr>
            <w:tcW w:w="1701" w:type="dxa"/>
          </w:tcPr>
          <w:p w14:paraId="4839090F" w14:textId="77777777" w:rsidR="00CE4585" w:rsidRDefault="00CE4585" w:rsidP="00CD182B">
            <w:pPr>
              <w:rPr>
                <w:sz w:val="22"/>
                <w:szCs w:val="22"/>
              </w:rPr>
            </w:pPr>
          </w:p>
        </w:tc>
        <w:tc>
          <w:tcPr>
            <w:tcW w:w="1701" w:type="dxa"/>
          </w:tcPr>
          <w:p w14:paraId="4F1D5406" w14:textId="77777777" w:rsidR="00CE4585" w:rsidRDefault="00CE4585" w:rsidP="00CD182B">
            <w:pPr>
              <w:rPr>
                <w:sz w:val="22"/>
                <w:szCs w:val="22"/>
              </w:rPr>
            </w:pPr>
          </w:p>
        </w:tc>
      </w:tr>
      <w:tr w:rsidR="00CE4585" w14:paraId="4E5CC954" w14:textId="77777777" w:rsidTr="00CD182B">
        <w:tc>
          <w:tcPr>
            <w:tcW w:w="3964" w:type="dxa"/>
          </w:tcPr>
          <w:p w14:paraId="6A078BF4" w14:textId="77777777" w:rsidR="00CE4585" w:rsidRDefault="00CE4585" w:rsidP="00CD182B">
            <w:pPr>
              <w:rPr>
                <w:sz w:val="22"/>
                <w:szCs w:val="22"/>
              </w:rPr>
            </w:pPr>
            <w:r>
              <w:rPr>
                <w:sz w:val="22"/>
                <w:szCs w:val="22"/>
              </w:rPr>
              <w:t xml:space="preserve">Referral to CAMHS </w:t>
            </w:r>
          </w:p>
        </w:tc>
        <w:tc>
          <w:tcPr>
            <w:tcW w:w="1701" w:type="dxa"/>
          </w:tcPr>
          <w:p w14:paraId="3E90F744" w14:textId="77777777" w:rsidR="00CE4585" w:rsidRDefault="00CE4585" w:rsidP="00CD182B">
            <w:pPr>
              <w:rPr>
                <w:sz w:val="22"/>
                <w:szCs w:val="22"/>
              </w:rPr>
            </w:pPr>
          </w:p>
        </w:tc>
        <w:tc>
          <w:tcPr>
            <w:tcW w:w="1701" w:type="dxa"/>
          </w:tcPr>
          <w:p w14:paraId="5A6ACD8F" w14:textId="77777777" w:rsidR="00CE4585" w:rsidRDefault="00CE4585" w:rsidP="00CD182B">
            <w:pPr>
              <w:rPr>
                <w:sz w:val="22"/>
                <w:szCs w:val="22"/>
              </w:rPr>
            </w:pPr>
          </w:p>
        </w:tc>
      </w:tr>
      <w:tr w:rsidR="00CE4585" w14:paraId="4D7EE1AD" w14:textId="77777777" w:rsidTr="00CD182B">
        <w:tc>
          <w:tcPr>
            <w:tcW w:w="3964" w:type="dxa"/>
          </w:tcPr>
          <w:p w14:paraId="58A4884F" w14:textId="77777777" w:rsidR="00CE4585" w:rsidRDefault="00CE4585" w:rsidP="00CD182B">
            <w:pPr>
              <w:rPr>
                <w:sz w:val="22"/>
                <w:szCs w:val="22"/>
              </w:rPr>
            </w:pPr>
            <w:r>
              <w:rPr>
                <w:sz w:val="22"/>
                <w:szCs w:val="22"/>
              </w:rPr>
              <w:t>Referral to early help</w:t>
            </w:r>
          </w:p>
        </w:tc>
        <w:tc>
          <w:tcPr>
            <w:tcW w:w="1701" w:type="dxa"/>
          </w:tcPr>
          <w:p w14:paraId="3B0E3503" w14:textId="77777777" w:rsidR="00CE4585" w:rsidRDefault="00CE4585" w:rsidP="00CD182B">
            <w:pPr>
              <w:rPr>
                <w:sz w:val="22"/>
                <w:szCs w:val="22"/>
              </w:rPr>
            </w:pPr>
          </w:p>
        </w:tc>
        <w:tc>
          <w:tcPr>
            <w:tcW w:w="1701" w:type="dxa"/>
          </w:tcPr>
          <w:p w14:paraId="2B1486AA" w14:textId="77777777" w:rsidR="00CE4585" w:rsidRDefault="00CE4585" w:rsidP="00CD182B">
            <w:pPr>
              <w:rPr>
                <w:sz w:val="22"/>
                <w:szCs w:val="22"/>
              </w:rPr>
            </w:pPr>
          </w:p>
        </w:tc>
      </w:tr>
      <w:tr w:rsidR="00CE4585" w14:paraId="4EA2C86A" w14:textId="77777777" w:rsidTr="00CD182B">
        <w:tc>
          <w:tcPr>
            <w:tcW w:w="3964" w:type="dxa"/>
          </w:tcPr>
          <w:p w14:paraId="17A49359" w14:textId="77777777" w:rsidR="00CE4585" w:rsidRDefault="00CE4585" w:rsidP="00CD182B">
            <w:pPr>
              <w:rPr>
                <w:sz w:val="22"/>
                <w:szCs w:val="22"/>
              </w:rPr>
            </w:pPr>
            <w:r>
              <w:rPr>
                <w:sz w:val="22"/>
                <w:szCs w:val="22"/>
              </w:rPr>
              <w:t>Other</w:t>
            </w:r>
          </w:p>
        </w:tc>
        <w:tc>
          <w:tcPr>
            <w:tcW w:w="1701" w:type="dxa"/>
          </w:tcPr>
          <w:p w14:paraId="1FB58D95" w14:textId="77777777" w:rsidR="00CE4585" w:rsidRDefault="00CE4585" w:rsidP="00CD182B">
            <w:pPr>
              <w:rPr>
                <w:sz w:val="22"/>
                <w:szCs w:val="22"/>
              </w:rPr>
            </w:pPr>
          </w:p>
        </w:tc>
        <w:tc>
          <w:tcPr>
            <w:tcW w:w="1701" w:type="dxa"/>
          </w:tcPr>
          <w:p w14:paraId="13055537" w14:textId="77777777" w:rsidR="00CE4585" w:rsidRDefault="00CE4585" w:rsidP="00CD182B">
            <w:pPr>
              <w:rPr>
                <w:sz w:val="22"/>
                <w:szCs w:val="22"/>
              </w:rPr>
            </w:pPr>
          </w:p>
        </w:tc>
      </w:tr>
    </w:tbl>
    <w:p w14:paraId="55EF7581" w14:textId="77777777" w:rsidR="00CE4585" w:rsidRDefault="00CE4585" w:rsidP="00CE4585"/>
    <w:p w14:paraId="5E7BBE63" w14:textId="77777777" w:rsidR="00CE4585" w:rsidRPr="003216B2" w:rsidRDefault="00CE4585" w:rsidP="004B6AED">
      <w:pPr>
        <w:tabs>
          <w:tab w:val="left" w:pos="1740"/>
          <w:tab w:val="left" w:pos="3045"/>
        </w:tabs>
        <w:rPr>
          <w:rFonts w:ascii="Arial" w:hAnsi="Arial" w:cs="Arial"/>
          <w:b/>
          <w:sz w:val="24"/>
          <w:szCs w:val="24"/>
          <w:u w:val="single"/>
        </w:rPr>
      </w:pPr>
    </w:p>
    <w:sectPr w:rsidR="00CE4585" w:rsidRPr="003216B2" w:rsidSect="00B7321D">
      <w:footerReference w:type="default" r:id="rId36"/>
      <w:type w:val="continuous"/>
      <w:pgSz w:w="11906" w:h="16838" w:code="9"/>
      <w:pgMar w:top="300" w:right="640" w:bottom="280" w:left="6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611E4" w14:textId="77777777" w:rsidR="00001940" w:rsidRDefault="00001940" w:rsidP="00F4772E">
      <w:r>
        <w:separator/>
      </w:r>
    </w:p>
  </w:endnote>
  <w:endnote w:type="continuationSeparator" w:id="0">
    <w:p w14:paraId="18A71D93" w14:textId="77777777" w:rsidR="00001940" w:rsidRDefault="00001940" w:rsidP="00F47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Regular">
    <w:altName w:val="Times New Roman"/>
    <w:panose1 w:val="00000000000000000000"/>
    <w:charset w:val="00"/>
    <w:family w:val="auto"/>
    <w:notTrueType/>
    <w:pitch w:val="default"/>
    <w:sig w:usb0="00000003" w:usb1="00000000" w:usb2="00000000" w:usb3="00000000" w:csb0="00000001" w:csb1="00000000"/>
  </w:font>
  <w:font w:name="Calibri,Bold">
    <w:altName w:val="Calibri"/>
    <w:panose1 w:val="00000000000000000000"/>
    <w:charset w:val="00"/>
    <w:family w:val="roman"/>
    <w:notTrueType/>
    <w:pitch w:val="default"/>
  </w:font>
  <w:font w:name="ArialMT">
    <w:altName w:val="Arial"/>
    <w:charset w:val="00"/>
    <w:family w:val="roman"/>
    <w:pitch w:val="default"/>
  </w:font>
  <w:font w:name="SymbolM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0266268"/>
      <w:docPartObj>
        <w:docPartGallery w:val="Page Numbers (Bottom of Page)"/>
        <w:docPartUnique/>
      </w:docPartObj>
    </w:sdtPr>
    <w:sdtEndPr>
      <w:rPr>
        <w:noProof/>
      </w:rPr>
    </w:sdtEndPr>
    <w:sdtContent>
      <w:p w14:paraId="30D3EF82" w14:textId="763B9627" w:rsidR="00001940" w:rsidRDefault="00001940">
        <w:pPr>
          <w:pStyle w:val="Footer"/>
        </w:pPr>
        <w:r>
          <w:fldChar w:fldCharType="begin"/>
        </w:r>
        <w:r>
          <w:instrText xml:space="preserve"> PAGE   \* MERGEFORMAT </w:instrText>
        </w:r>
        <w:r>
          <w:fldChar w:fldCharType="separate"/>
        </w:r>
        <w:r w:rsidR="008E5F7E">
          <w:rPr>
            <w:noProof/>
          </w:rPr>
          <w:t>1</w:t>
        </w:r>
        <w:r>
          <w:rPr>
            <w:noProof/>
          </w:rPr>
          <w:fldChar w:fldCharType="end"/>
        </w:r>
      </w:p>
    </w:sdtContent>
  </w:sdt>
  <w:p w14:paraId="4D9822E5" w14:textId="77777777" w:rsidR="00001940" w:rsidRDefault="00001940">
    <w:pPr>
      <w:pStyle w:val="Footer"/>
    </w:pPr>
  </w:p>
  <w:p w14:paraId="607F8EC5" w14:textId="77777777" w:rsidR="00001940" w:rsidRDefault="000019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10579" w14:textId="77777777" w:rsidR="00001940" w:rsidRDefault="00001940" w:rsidP="00F4772E">
      <w:r>
        <w:separator/>
      </w:r>
    </w:p>
  </w:footnote>
  <w:footnote w:type="continuationSeparator" w:id="0">
    <w:p w14:paraId="4E58B18E" w14:textId="77777777" w:rsidR="00001940" w:rsidRDefault="00001940" w:rsidP="00F477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4D37"/>
    <w:multiLevelType w:val="multilevel"/>
    <w:tmpl w:val="4228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64648D"/>
    <w:multiLevelType w:val="hybridMultilevel"/>
    <w:tmpl w:val="971C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35F92"/>
    <w:multiLevelType w:val="multilevel"/>
    <w:tmpl w:val="4858E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C3219"/>
    <w:multiLevelType w:val="multilevel"/>
    <w:tmpl w:val="4C0E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24D44A4"/>
    <w:multiLevelType w:val="multilevel"/>
    <w:tmpl w:val="4228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946E0C"/>
    <w:multiLevelType w:val="multilevel"/>
    <w:tmpl w:val="30F22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CB103E"/>
    <w:multiLevelType w:val="hybridMultilevel"/>
    <w:tmpl w:val="95EE4C7A"/>
    <w:lvl w:ilvl="0" w:tplc="6ADAC18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E5C6817"/>
    <w:multiLevelType w:val="multilevel"/>
    <w:tmpl w:val="0AF80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81419D"/>
    <w:multiLevelType w:val="hybridMultilevel"/>
    <w:tmpl w:val="EB9A1FA8"/>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41524"/>
    <w:multiLevelType w:val="multilevel"/>
    <w:tmpl w:val="9B68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62727A"/>
    <w:multiLevelType w:val="hybridMultilevel"/>
    <w:tmpl w:val="E58CE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076880"/>
    <w:multiLevelType w:val="multilevel"/>
    <w:tmpl w:val="A9B6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7840C7"/>
    <w:multiLevelType w:val="hybridMultilevel"/>
    <w:tmpl w:val="993062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CC53181"/>
    <w:multiLevelType w:val="hybridMultilevel"/>
    <w:tmpl w:val="D020DDB4"/>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153A5C"/>
    <w:multiLevelType w:val="multilevel"/>
    <w:tmpl w:val="4858E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3A5D07"/>
    <w:multiLevelType w:val="multilevel"/>
    <w:tmpl w:val="4228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0C300E"/>
    <w:multiLevelType w:val="hybridMultilevel"/>
    <w:tmpl w:val="76007E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3E7F3D6E"/>
    <w:multiLevelType w:val="hybridMultilevel"/>
    <w:tmpl w:val="F24E4D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41C61262"/>
    <w:multiLevelType w:val="hybridMultilevel"/>
    <w:tmpl w:val="B9383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212FA0"/>
    <w:multiLevelType w:val="hybridMultilevel"/>
    <w:tmpl w:val="AA727EFC"/>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76663A"/>
    <w:multiLevelType w:val="multilevel"/>
    <w:tmpl w:val="4228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2B55D91"/>
    <w:multiLevelType w:val="hybridMultilevel"/>
    <w:tmpl w:val="9CC017B2"/>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132345"/>
    <w:multiLevelType w:val="hybridMultilevel"/>
    <w:tmpl w:val="3894E074"/>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0B1D31"/>
    <w:multiLevelType w:val="hybridMultilevel"/>
    <w:tmpl w:val="5066E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2855DE"/>
    <w:multiLevelType w:val="multilevel"/>
    <w:tmpl w:val="4228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BDA7C3C"/>
    <w:multiLevelType w:val="multilevel"/>
    <w:tmpl w:val="A800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7673CF"/>
    <w:multiLevelType w:val="hybridMultilevel"/>
    <w:tmpl w:val="82B2845E"/>
    <w:lvl w:ilvl="0" w:tplc="6ADAC1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4222D8"/>
    <w:multiLevelType w:val="hybridMultilevel"/>
    <w:tmpl w:val="5812231E"/>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9" w15:restartNumberingAfterBreak="0">
    <w:nsid w:val="6B962576"/>
    <w:multiLevelType w:val="hybridMultilevel"/>
    <w:tmpl w:val="9CDE8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243333"/>
    <w:multiLevelType w:val="multilevel"/>
    <w:tmpl w:val="C73E0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2B25DE1"/>
    <w:multiLevelType w:val="hybridMultilevel"/>
    <w:tmpl w:val="8A7082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5407C6D"/>
    <w:multiLevelType w:val="multilevel"/>
    <w:tmpl w:val="4858E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8323AB"/>
    <w:multiLevelType w:val="hybridMultilevel"/>
    <w:tmpl w:val="1702F352"/>
    <w:lvl w:ilvl="0" w:tplc="18D4C7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65186F"/>
    <w:multiLevelType w:val="multilevel"/>
    <w:tmpl w:val="1E66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ADE7731"/>
    <w:multiLevelType w:val="hybridMultilevel"/>
    <w:tmpl w:val="676E524C"/>
    <w:lvl w:ilvl="0" w:tplc="18D4C7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4840430">
    <w:abstractNumId w:val="12"/>
  </w:num>
  <w:num w:numId="2" w16cid:durableId="1860850940">
    <w:abstractNumId w:val="8"/>
  </w:num>
  <w:num w:numId="3" w16cid:durableId="1079865292">
    <w:abstractNumId w:val="10"/>
  </w:num>
  <w:num w:numId="4" w16cid:durableId="1683243646">
    <w:abstractNumId w:val="3"/>
  </w:num>
  <w:num w:numId="5" w16cid:durableId="508714930">
    <w:abstractNumId w:val="26"/>
  </w:num>
  <w:num w:numId="6" w16cid:durableId="1516186007">
    <w:abstractNumId w:val="16"/>
  </w:num>
  <w:num w:numId="7" w16cid:durableId="460347606">
    <w:abstractNumId w:val="23"/>
  </w:num>
  <w:num w:numId="8" w16cid:durableId="1911767327">
    <w:abstractNumId w:val="6"/>
  </w:num>
  <w:num w:numId="9" w16cid:durableId="29841732">
    <w:abstractNumId w:val="20"/>
  </w:num>
  <w:num w:numId="10" w16cid:durableId="261112590">
    <w:abstractNumId w:val="14"/>
  </w:num>
  <w:num w:numId="11" w16cid:durableId="381177617">
    <w:abstractNumId w:val="0"/>
  </w:num>
  <w:num w:numId="12" w16cid:durableId="944340400">
    <w:abstractNumId w:val="21"/>
  </w:num>
  <w:num w:numId="13" w16cid:durableId="154300199">
    <w:abstractNumId w:val="25"/>
  </w:num>
  <w:num w:numId="14" w16cid:durableId="535505339">
    <w:abstractNumId w:val="9"/>
  </w:num>
  <w:num w:numId="15" w16cid:durableId="438641256">
    <w:abstractNumId w:val="22"/>
  </w:num>
  <w:num w:numId="16" w16cid:durableId="406267688">
    <w:abstractNumId w:val="5"/>
  </w:num>
  <w:num w:numId="17" w16cid:durableId="1298417506">
    <w:abstractNumId w:val="27"/>
  </w:num>
  <w:num w:numId="18" w16cid:durableId="1364286950">
    <w:abstractNumId w:val="2"/>
  </w:num>
  <w:num w:numId="19" w16cid:durableId="1923105385">
    <w:abstractNumId w:val="15"/>
  </w:num>
  <w:num w:numId="20" w16cid:durableId="1454784019">
    <w:abstractNumId w:val="32"/>
  </w:num>
  <w:num w:numId="21" w16cid:durableId="324940411">
    <w:abstractNumId w:val="31"/>
  </w:num>
  <w:num w:numId="22" w16cid:durableId="2092701767">
    <w:abstractNumId w:val="11"/>
  </w:num>
  <w:num w:numId="23" w16cid:durableId="1407338351">
    <w:abstractNumId w:val="35"/>
  </w:num>
  <w:num w:numId="24" w16cid:durableId="964579705">
    <w:abstractNumId w:val="33"/>
  </w:num>
  <w:num w:numId="25" w16cid:durableId="246766647">
    <w:abstractNumId w:val="7"/>
  </w:num>
  <w:num w:numId="26" w16cid:durableId="1575891094">
    <w:abstractNumId w:val="13"/>
  </w:num>
  <w:num w:numId="27" w16cid:durableId="288627185">
    <w:abstractNumId w:val="28"/>
  </w:num>
  <w:num w:numId="28" w16cid:durableId="1524517110">
    <w:abstractNumId w:val="29"/>
  </w:num>
  <w:num w:numId="29" w16cid:durableId="1347488954">
    <w:abstractNumId w:val="18"/>
  </w:num>
  <w:num w:numId="30" w16cid:durableId="598607921">
    <w:abstractNumId w:val="1"/>
  </w:num>
  <w:num w:numId="31" w16cid:durableId="1503350287">
    <w:abstractNumId w:val="30"/>
  </w:num>
  <w:num w:numId="32" w16cid:durableId="2105875950">
    <w:abstractNumId w:val="34"/>
  </w:num>
  <w:num w:numId="33" w16cid:durableId="1895236947">
    <w:abstractNumId w:val="24"/>
  </w:num>
  <w:num w:numId="34" w16cid:durableId="100076195">
    <w:abstractNumId w:val="17"/>
  </w:num>
  <w:num w:numId="35" w16cid:durableId="794905410">
    <w:abstractNumId w:val="4"/>
  </w:num>
  <w:num w:numId="36" w16cid:durableId="152451078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C19"/>
    <w:rsid w:val="00001940"/>
    <w:rsid w:val="00006400"/>
    <w:rsid w:val="00020DF1"/>
    <w:rsid w:val="00024D72"/>
    <w:rsid w:val="00035B24"/>
    <w:rsid w:val="00040632"/>
    <w:rsid w:val="00042DB4"/>
    <w:rsid w:val="000646EE"/>
    <w:rsid w:val="00066E2E"/>
    <w:rsid w:val="000674F4"/>
    <w:rsid w:val="0007163D"/>
    <w:rsid w:val="000A5A35"/>
    <w:rsid w:val="000A645C"/>
    <w:rsid w:val="000B7340"/>
    <w:rsid w:val="000C3488"/>
    <w:rsid w:val="000D5EAC"/>
    <w:rsid w:val="000E5DC0"/>
    <w:rsid w:val="000F18D7"/>
    <w:rsid w:val="000F7063"/>
    <w:rsid w:val="00111292"/>
    <w:rsid w:val="001124ED"/>
    <w:rsid w:val="00117A34"/>
    <w:rsid w:val="00121740"/>
    <w:rsid w:val="00137023"/>
    <w:rsid w:val="001476F2"/>
    <w:rsid w:val="00156D49"/>
    <w:rsid w:val="00171298"/>
    <w:rsid w:val="001723CF"/>
    <w:rsid w:val="001824C7"/>
    <w:rsid w:val="00182F09"/>
    <w:rsid w:val="00186340"/>
    <w:rsid w:val="00190DEC"/>
    <w:rsid w:val="001A3300"/>
    <w:rsid w:val="001A4861"/>
    <w:rsid w:val="001B2D80"/>
    <w:rsid w:val="001C04B0"/>
    <w:rsid w:val="001D7BAF"/>
    <w:rsid w:val="001F4866"/>
    <w:rsid w:val="00201539"/>
    <w:rsid w:val="0020430D"/>
    <w:rsid w:val="00206F69"/>
    <w:rsid w:val="002157B9"/>
    <w:rsid w:val="002216D2"/>
    <w:rsid w:val="0023693E"/>
    <w:rsid w:val="002369DB"/>
    <w:rsid w:val="00241F1F"/>
    <w:rsid w:val="00243B99"/>
    <w:rsid w:val="00250DE0"/>
    <w:rsid w:val="00256378"/>
    <w:rsid w:val="0026383C"/>
    <w:rsid w:val="00264EF6"/>
    <w:rsid w:val="002667EF"/>
    <w:rsid w:val="00270C88"/>
    <w:rsid w:val="00271498"/>
    <w:rsid w:val="00273201"/>
    <w:rsid w:val="00281939"/>
    <w:rsid w:val="002849F9"/>
    <w:rsid w:val="002A2982"/>
    <w:rsid w:val="002A2CD4"/>
    <w:rsid w:val="002B3ACC"/>
    <w:rsid w:val="002B6E9F"/>
    <w:rsid w:val="002B7AB8"/>
    <w:rsid w:val="002D20AD"/>
    <w:rsid w:val="002E7DA9"/>
    <w:rsid w:val="0030757F"/>
    <w:rsid w:val="00310665"/>
    <w:rsid w:val="00317F27"/>
    <w:rsid w:val="003216B2"/>
    <w:rsid w:val="00323AF0"/>
    <w:rsid w:val="00327A87"/>
    <w:rsid w:val="0035606E"/>
    <w:rsid w:val="0037087A"/>
    <w:rsid w:val="0037119E"/>
    <w:rsid w:val="00387B82"/>
    <w:rsid w:val="00395544"/>
    <w:rsid w:val="003A0EBA"/>
    <w:rsid w:val="003C330C"/>
    <w:rsid w:val="003C4575"/>
    <w:rsid w:val="003D7CC2"/>
    <w:rsid w:val="003E5AF2"/>
    <w:rsid w:val="00402B7D"/>
    <w:rsid w:val="004031C3"/>
    <w:rsid w:val="00417D53"/>
    <w:rsid w:val="00420FC9"/>
    <w:rsid w:val="00424A63"/>
    <w:rsid w:val="00427571"/>
    <w:rsid w:val="00427B95"/>
    <w:rsid w:val="0043408A"/>
    <w:rsid w:val="00441549"/>
    <w:rsid w:val="00452E12"/>
    <w:rsid w:val="00456BEF"/>
    <w:rsid w:val="00463AA1"/>
    <w:rsid w:val="0048327A"/>
    <w:rsid w:val="00484F7C"/>
    <w:rsid w:val="0049199A"/>
    <w:rsid w:val="004932DD"/>
    <w:rsid w:val="0049450E"/>
    <w:rsid w:val="004B6261"/>
    <w:rsid w:val="004B6AED"/>
    <w:rsid w:val="004D2A7B"/>
    <w:rsid w:val="004D779B"/>
    <w:rsid w:val="004E3FD2"/>
    <w:rsid w:val="00527632"/>
    <w:rsid w:val="00530698"/>
    <w:rsid w:val="00541BB5"/>
    <w:rsid w:val="00554653"/>
    <w:rsid w:val="005578A2"/>
    <w:rsid w:val="00563CE5"/>
    <w:rsid w:val="00581930"/>
    <w:rsid w:val="005837D1"/>
    <w:rsid w:val="005C4198"/>
    <w:rsid w:val="005C4DB1"/>
    <w:rsid w:val="005D6CA2"/>
    <w:rsid w:val="005E0010"/>
    <w:rsid w:val="005F0DDC"/>
    <w:rsid w:val="005F0F48"/>
    <w:rsid w:val="006017FA"/>
    <w:rsid w:val="0060731C"/>
    <w:rsid w:val="00611A1A"/>
    <w:rsid w:val="0061546C"/>
    <w:rsid w:val="006173FC"/>
    <w:rsid w:val="00617739"/>
    <w:rsid w:val="006206B4"/>
    <w:rsid w:val="0062128A"/>
    <w:rsid w:val="006254DA"/>
    <w:rsid w:val="00644A4C"/>
    <w:rsid w:val="00653FA9"/>
    <w:rsid w:val="006562BA"/>
    <w:rsid w:val="0065785F"/>
    <w:rsid w:val="00662ED8"/>
    <w:rsid w:val="00664003"/>
    <w:rsid w:val="00667E11"/>
    <w:rsid w:val="00670118"/>
    <w:rsid w:val="006729DF"/>
    <w:rsid w:val="0067542F"/>
    <w:rsid w:val="00690E24"/>
    <w:rsid w:val="0069209B"/>
    <w:rsid w:val="006937B2"/>
    <w:rsid w:val="006A72C7"/>
    <w:rsid w:val="006B6C9F"/>
    <w:rsid w:val="006B7244"/>
    <w:rsid w:val="006C2E8C"/>
    <w:rsid w:val="006C7A58"/>
    <w:rsid w:val="006D490A"/>
    <w:rsid w:val="006E1116"/>
    <w:rsid w:val="006E5E51"/>
    <w:rsid w:val="006F5EF8"/>
    <w:rsid w:val="006F6C9B"/>
    <w:rsid w:val="007030C3"/>
    <w:rsid w:val="00713913"/>
    <w:rsid w:val="00731915"/>
    <w:rsid w:val="00744D78"/>
    <w:rsid w:val="0075532D"/>
    <w:rsid w:val="007601BD"/>
    <w:rsid w:val="00761070"/>
    <w:rsid w:val="007679CD"/>
    <w:rsid w:val="00791A6F"/>
    <w:rsid w:val="00796AAE"/>
    <w:rsid w:val="007A355C"/>
    <w:rsid w:val="007A376F"/>
    <w:rsid w:val="007D5065"/>
    <w:rsid w:val="007E14F5"/>
    <w:rsid w:val="007E1F32"/>
    <w:rsid w:val="007E5713"/>
    <w:rsid w:val="007F75DC"/>
    <w:rsid w:val="008033A8"/>
    <w:rsid w:val="00807F69"/>
    <w:rsid w:val="008152DB"/>
    <w:rsid w:val="00835925"/>
    <w:rsid w:val="00837928"/>
    <w:rsid w:val="00842398"/>
    <w:rsid w:val="0085131B"/>
    <w:rsid w:val="00856090"/>
    <w:rsid w:val="00856B00"/>
    <w:rsid w:val="008667A1"/>
    <w:rsid w:val="00871EB9"/>
    <w:rsid w:val="0089154B"/>
    <w:rsid w:val="008938C8"/>
    <w:rsid w:val="00894B8B"/>
    <w:rsid w:val="00897B60"/>
    <w:rsid w:val="008A1BE3"/>
    <w:rsid w:val="008C7C8F"/>
    <w:rsid w:val="008D7C48"/>
    <w:rsid w:val="008E5F7E"/>
    <w:rsid w:val="008F2E66"/>
    <w:rsid w:val="008F7E60"/>
    <w:rsid w:val="00907FCB"/>
    <w:rsid w:val="009119F8"/>
    <w:rsid w:val="00913261"/>
    <w:rsid w:val="00914458"/>
    <w:rsid w:val="00934357"/>
    <w:rsid w:val="0094735D"/>
    <w:rsid w:val="009559C7"/>
    <w:rsid w:val="00960FF7"/>
    <w:rsid w:val="00964FCA"/>
    <w:rsid w:val="0097691E"/>
    <w:rsid w:val="009934BB"/>
    <w:rsid w:val="009A437E"/>
    <w:rsid w:val="009A549B"/>
    <w:rsid w:val="009A6685"/>
    <w:rsid w:val="009C09DB"/>
    <w:rsid w:val="009C4C96"/>
    <w:rsid w:val="009C6E6D"/>
    <w:rsid w:val="009D2A35"/>
    <w:rsid w:val="009D3C28"/>
    <w:rsid w:val="009F764A"/>
    <w:rsid w:val="00A0039F"/>
    <w:rsid w:val="00A4354C"/>
    <w:rsid w:val="00A7026C"/>
    <w:rsid w:val="00A835E7"/>
    <w:rsid w:val="00A867EE"/>
    <w:rsid w:val="00A94623"/>
    <w:rsid w:val="00A97006"/>
    <w:rsid w:val="00AB42F4"/>
    <w:rsid w:val="00AB500A"/>
    <w:rsid w:val="00AB7408"/>
    <w:rsid w:val="00AC6E80"/>
    <w:rsid w:val="00AD18BF"/>
    <w:rsid w:val="00AD4EFC"/>
    <w:rsid w:val="00AD7807"/>
    <w:rsid w:val="00AE0711"/>
    <w:rsid w:val="00AE4438"/>
    <w:rsid w:val="00AE5578"/>
    <w:rsid w:val="00AE5C60"/>
    <w:rsid w:val="00AF2AF9"/>
    <w:rsid w:val="00AF3545"/>
    <w:rsid w:val="00B02E36"/>
    <w:rsid w:val="00B100A5"/>
    <w:rsid w:val="00B12AA9"/>
    <w:rsid w:val="00B15398"/>
    <w:rsid w:val="00B22260"/>
    <w:rsid w:val="00B26EBC"/>
    <w:rsid w:val="00B41878"/>
    <w:rsid w:val="00B661E1"/>
    <w:rsid w:val="00B70A21"/>
    <w:rsid w:val="00B7265D"/>
    <w:rsid w:val="00B7321D"/>
    <w:rsid w:val="00B77CD3"/>
    <w:rsid w:val="00B868CA"/>
    <w:rsid w:val="00B93872"/>
    <w:rsid w:val="00B94D16"/>
    <w:rsid w:val="00BA0E34"/>
    <w:rsid w:val="00BB2C3E"/>
    <w:rsid w:val="00BC31CF"/>
    <w:rsid w:val="00BC38B3"/>
    <w:rsid w:val="00BD74D3"/>
    <w:rsid w:val="00BE78EE"/>
    <w:rsid w:val="00BF49BC"/>
    <w:rsid w:val="00C014C6"/>
    <w:rsid w:val="00C03216"/>
    <w:rsid w:val="00C04B36"/>
    <w:rsid w:val="00C35746"/>
    <w:rsid w:val="00C56935"/>
    <w:rsid w:val="00C6415C"/>
    <w:rsid w:val="00C65367"/>
    <w:rsid w:val="00C7275B"/>
    <w:rsid w:val="00C75CE6"/>
    <w:rsid w:val="00C76BFD"/>
    <w:rsid w:val="00C84624"/>
    <w:rsid w:val="00C856BE"/>
    <w:rsid w:val="00C87AD5"/>
    <w:rsid w:val="00C9795A"/>
    <w:rsid w:val="00CA339B"/>
    <w:rsid w:val="00CC1C62"/>
    <w:rsid w:val="00CD182B"/>
    <w:rsid w:val="00CD1C19"/>
    <w:rsid w:val="00CD486D"/>
    <w:rsid w:val="00CE4585"/>
    <w:rsid w:val="00CE59FF"/>
    <w:rsid w:val="00CE7E33"/>
    <w:rsid w:val="00CF048D"/>
    <w:rsid w:val="00D0167F"/>
    <w:rsid w:val="00D14153"/>
    <w:rsid w:val="00D171D5"/>
    <w:rsid w:val="00D200B5"/>
    <w:rsid w:val="00D246EB"/>
    <w:rsid w:val="00D32014"/>
    <w:rsid w:val="00D368F2"/>
    <w:rsid w:val="00D43843"/>
    <w:rsid w:val="00D6307A"/>
    <w:rsid w:val="00D66937"/>
    <w:rsid w:val="00D7655A"/>
    <w:rsid w:val="00D92251"/>
    <w:rsid w:val="00DB2CF3"/>
    <w:rsid w:val="00DB5AC7"/>
    <w:rsid w:val="00DC239B"/>
    <w:rsid w:val="00DD3EB5"/>
    <w:rsid w:val="00DE23DB"/>
    <w:rsid w:val="00E04520"/>
    <w:rsid w:val="00E058DA"/>
    <w:rsid w:val="00E11093"/>
    <w:rsid w:val="00E32B4B"/>
    <w:rsid w:val="00E37D4F"/>
    <w:rsid w:val="00E41B1C"/>
    <w:rsid w:val="00E42E1D"/>
    <w:rsid w:val="00E4677D"/>
    <w:rsid w:val="00E51FCC"/>
    <w:rsid w:val="00E55F91"/>
    <w:rsid w:val="00E6347F"/>
    <w:rsid w:val="00E7453F"/>
    <w:rsid w:val="00E77D6F"/>
    <w:rsid w:val="00E91574"/>
    <w:rsid w:val="00E94CE0"/>
    <w:rsid w:val="00EA32B3"/>
    <w:rsid w:val="00EB3B1D"/>
    <w:rsid w:val="00EB5B94"/>
    <w:rsid w:val="00EC5818"/>
    <w:rsid w:val="00ED2C9C"/>
    <w:rsid w:val="00EE124A"/>
    <w:rsid w:val="00EE2CC8"/>
    <w:rsid w:val="00EF16B0"/>
    <w:rsid w:val="00EF6E96"/>
    <w:rsid w:val="00F16FA6"/>
    <w:rsid w:val="00F23135"/>
    <w:rsid w:val="00F23E5C"/>
    <w:rsid w:val="00F34062"/>
    <w:rsid w:val="00F358C5"/>
    <w:rsid w:val="00F37C5A"/>
    <w:rsid w:val="00F44E61"/>
    <w:rsid w:val="00F4772E"/>
    <w:rsid w:val="00F51806"/>
    <w:rsid w:val="00F66356"/>
    <w:rsid w:val="00F75984"/>
    <w:rsid w:val="00F83312"/>
    <w:rsid w:val="00F87F49"/>
    <w:rsid w:val="00F913FC"/>
    <w:rsid w:val="00FA181E"/>
    <w:rsid w:val="00FA3B2C"/>
    <w:rsid w:val="00FB1885"/>
    <w:rsid w:val="00FB41F2"/>
    <w:rsid w:val="00FC43F5"/>
    <w:rsid w:val="00FD2CF2"/>
    <w:rsid w:val="00FD4641"/>
    <w:rsid w:val="00FF53A8"/>
    <w:rsid w:val="21864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7B7EC"/>
  <w15:docId w15:val="{A0E6D9E7-EAFD-4EC1-9343-FA0E4EDE0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lang w:val="en-GB" w:eastAsia="en-GB" w:bidi="en-GB"/>
    </w:rPr>
  </w:style>
  <w:style w:type="paragraph" w:styleId="Heading1">
    <w:name w:val="heading 1"/>
    <w:basedOn w:val="Normal"/>
    <w:uiPriority w:val="1"/>
    <w:qFormat/>
    <w:pPr>
      <w:spacing w:line="423" w:lineRule="exact"/>
      <w:ind w:left="111"/>
      <w:outlineLvl w:val="0"/>
    </w:pPr>
    <w:rPr>
      <w:rFonts w:ascii="Gill Sans MT" w:eastAsia="Gill Sans MT" w:hAnsi="Gill Sans MT" w:cs="Gill Sans MT"/>
      <w:b/>
      <w:bCs/>
      <w:sz w:val="37"/>
      <w:szCs w:val="37"/>
    </w:rPr>
  </w:style>
  <w:style w:type="paragraph" w:styleId="Heading3">
    <w:name w:val="heading 3"/>
    <w:basedOn w:val="Normal"/>
    <w:next w:val="Normal"/>
    <w:link w:val="Heading3Char"/>
    <w:uiPriority w:val="9"/>
    <w:semiHidden/>
    <w:unhideWhenUsed/>
    <w:qFormat/>
    <w:rsid w:val="00EA32B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semiHidden/>
    <w:rsid w:val="00EA32B3"/>
    <w:rPr>
      <w:rFonts w:asciiTheme="majorHAnsi" w:eastAsiaTheme="majorEastAsia" w:hAnsiTheme="majorHAnsi" w:cstheme="majorBidi"/>
      <w:color w:val="243F60" w:themeColor="accent1" w:themeShade="7F"/>
      <w:sz w:val="24"/>
      <w:szCs w:val="24"/>
      <w:lang w:val="en-GB" w:eastAsia="en-GB" w:bidi="en-GB"/>
    </w:rPr>
  </w:style>
  <w:style w:type="character" w:customStyle="1" w:styleId="Hyperlink1">
    <w:name w:val="Hyperlink1"/>
    <w:basedOn w:val="DefaultParagraphFont"/>
    <w:uiPriority w:val="99"/>
    <w:unhideWhenUsed/>
    <w:rsid w:val="00EA32B3"/>
    <w:rPr>
      <w:color w:val="0563C1"/>
      <w:u w:val="single"/>
    </w:rPr>
  </w:style>
  <w:style w:type="table" w:styleId="TableGrid">
    <w:name w:val="Table Grid"/>
    <w:basedOn w:val="TableNormal"/>
    <w:uiPriority w:val="39"/>
    <w:rsid w:val="00EA32B3"/>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32B3"/>
    <w:rPr>
      <w:color w:val="0000FF" w:themeColor="hyperlink"/>
      <w:u w:val="single"/>
    </w:rPr>
  </w:style>
  <w:style w:type="character" w:styleId="CommentReference">
    <w:name w:val="annotation reference"/>
    <w:basedOn w:val="DefaultParagraphFont"/>
    <w:uiPriority w:val="99"/>
    <w:semiHidden/>
    <w:unhideWhenUsed/>
    <w:rsid w:val="004D779B"/>
    <w:rPr>
      <w:sz w:val="16"/>
      <w:szCs w:val="16"/>
    </w:rPr>
  </w:style>
  <w:style w:type="paragraph" w:styleId="CommentText">
    <w:name w:val="annotation text"/>
    <w:basedOn w:val="Normal"/>
    <w:link w:val="CommentTextChar"/>
    <w:uiPriority w:val="99"/>
    <w:semiHidden/>
    <w:unhideWhenUsed/>
    <w:rsid w:val="004D779B"/>
    <w:rPr>
      <w:sz w:val="20"/>
      <w:szCs w:val="20"/>
    </w:rPr>
  </w:style>
  <w:style w:type="character" w:customStyle="1" w:styleId="CommentTextChar">
    <w:name w:val="Comment Text Char"/>
    <w:basedOn w:val="DefaultParagraphFont"/>
    <w:link w:val="CommentText"/>
    <w:uiPriority w:val="99"/>
    <w:semiHidden/>
    <w:rsid w:val="004D779B"/>
    <w:rPr>
      <w:rFonts w:ascii="Tahoma" w:eastAsia="Tahoma" w:hAnsi="Tahoma" w:cs="Tahoma"/>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4D779B"/>
    <w:rPr>
      <w:b/>
      <w:bCs/>
    </w:rPr>
  </w:style>
  <w:style w:type="character" w:customStyle="1" w:styleId="CommentSubjectChar">
    <w:name w:val="Comment Subject Char"/>
    <w:basedOn w:val="CommentTextChar"/>
    <w:link w:val="CommentSubject"/>
    <w:uiPriority w:val="99"/>
    <w:semiHidden/>
    <w:rsid w:val="004D779B"/>
    <w:rPr>
      <w:rFonts w:ascii="Tahoma" w:eastAsia="Tahoma" w:hAnsi="Tahoma" w:cs="Tahoma"/>
      <w:b/>
      <w:bCs/>
      <w:sz w:val="20"/>
      <w:szCs w:val="20"/>
      <w:lang w:val="en-GB" w:eastAsia="en-GB" w:bidi="en-GB"/>
    </w:rPr>
  </w:style>
  <w:style w:type="paragraph" w:styleId="BalloonText">
    <w:name w:val="Balloon Text"/>
    <w:basedOn w:val="Normal"/>
    <w:link w:val="BalloonTextChar"/>
    <w:uiPriority w:val="99"/>
    <w:semiHidden/>
    <w:unhideWhenUsed/>
    <w:rsid w:val="004D77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779B"/>
    <w:rPr>
      <w:rFonts w:ascii="Segoe UI" w:eastAsia="Tahoma" w:hAnsi="Segoe UI" w:cs="Segoe UI"/>
      <w:sz w:val="18"/>
      <w:szCs w:val="18"/>
      <w:lang w:val="en-GB" w:eastAsia="en-GB" w:bidi="en-GB"/>
    </w:rPr>
  </w:style>
  <w:style w:type="paragraph" w:styleId="Revision">
    <w:name w:val="Revision"/>
    <w:hidden/>
    <w:uiPriority w:val="99"/>
    <w:semiHidden/>
    <w:rsid w:val="00E32B4B"/>
    <w:pPr>
      <w:widowControl/>
      <w:autoSpaceDE/>
      <w:autoSpaceDN/>
    </w:pPr>
    <w:rPr>
      <w:rFonts w:ascii="Tahoma" w:eastAsia="Tahoma" w:hAnsi="Tahoma" w:cs="Tahoma"/>
      <w:lang w:val="en-GB" w:eastAsia="en-GB" w:bidi="en-GB"/>
    </w:rPr>
  </w:style>
  <w:style w:type="paragraph" w:styleId="Header">
    <w:name w:val="header"/>
    <w:basedOn w:val="Normal"/>
    <w:link w:val="HeaderChar"/>
    <w:uiPriority w:val="99"/>
    <w:unhideWhenUsed/>
    <w:rsid w:val="00F4772E"/>
    <w:pPr>
      <w:tabs>
        <w:tab w:val="center" w:pos="4513"/>
        <w:tab w:val="right" w:pos="9026"/>
      </w:tabs>
    </w:pPr>
  </w:style>
  <w:style w:type="character" w:customStyle="1" w:styleId="HeaderChar">
    <w:name w:val="Header Char"/>
    <w:basedOn w:val="DefaultParagraphFont"/>
    <w:link w:val="Header"/>
    <w:uiPriority w:val="99"/>
    <w:rsid w:val="00F4772E"/>
    <w:rPr>
      <w:rFonts w:ascii="Tahoma" w:eastAsia="Tahoma" w:hAnsi="Tahoma" w:cs="Tahoma"/>
      <w:lang w:val="en-GB" w:eastAsia="en-GB" w:bidi="en-GB"/>
    </w:rPr>
  </w:style>
  <w:style w:type="paragraph" w:styleId="Footer">
    <w:name w:val="footer"/>
    <w:basedOn w:val="Normal"/>
    <w:link w:val="FooterChar"/>
    <w:uiPriority w:val="99"/>
    <w:unhideWhenUsed/>
    <w:rsid w:val="00F4772E"/>
    <w:pPr>
      <w:tabs>
        <w:tab w:val="center" w:pos="4513"/>
        <w:tab w:val="right" w:pos="9026"/>
      </w:tabs>
    </w:pPr>
  </w:style>
  <w:style w:type="character" w:customStyle="1" w:styleId="FooterChar">
    <w:name w:val="Footer Char"/>
    <w:basedOn w:val="DefaultParagraphFont"/>
    <w:link w:val="Footer"/>
    <w:uiPriority w:val="99"/>
    <w:rsid w:val="00F4772E"/>
    <w:rPr>
      <w:rFonts w:ascii="Tahoma" w:eastAsia="Tahoma" w:hAnsi="Tahoma" w:cs="Tahoma"/>
      <w:lang w:val="en-GB" w:eastAsia="en-GB" w:bidi="en-GB"/>
    </w:rPr>
  </w:style>
  <w:style w:type="paragraph" w:customStyle="1" w:styleId="Default">
    <w:name w:val="Default"/>
    <w:rsid w:val="005F0F48"/>
    <w:pPr>
      <w:widowControl/>
      <w:adjustRightInd w:val="0"/>
    </w:pPr>
    <w:rPr>
      <w:rFonts w:ascii="Calibri" w:hAnsi="Calibri" w:cs="Calibri"/>
      <w:color w:val="000000"/>
      <w:sz w:val="24"/>
      <w:szCs w:val="24"/>
      <w:lang w:val="en-GB"/>
    </w:rPr>
  </w:style>
  <w:style w:type="paragraph" w:styleId="NormalWeb">
    <w:name w:val="Normal (Web)"/>
    <w:basedOn w:val="Normal"/>
    <w:uiPriority w:val="99"/>
    <w:semiHidden/>
    <w:unhideWhenUsed/>
    <w:rsid w:val="00121740"/>
    <w:pPr>
      <w:widowControl/>
      <w:autoSpaceDE/>
      <w:autoSpaceDN/>
      <w:spacing w:before="100" w:beforeAutospacing="1" w:after="100" w:afterAutospacing="1"/>
    </w:pPr>
    <w:rPr>
      <w:rFonts w:ascii="Times New Roman" w:eastAsiaTheme="minorHAnsi" w:hAnsi="Times New Roman" w:cs="Times New Roman"/>
      <w:sz w:val="24"/>
      <w:szCs w:val="24"/>
      <w:lang w:bidi="ar-SA"/>
    </w:rPr>
  </w:style>
  <w:style w:type="paragraph" w:customStyle="1" w:styleId="1bodycopy">
    <w:name w:val="1 body copy"/>
    <w:basedOn w:val="Normal"/>
    <w:link w:val="1bodycopyChar"/>
    <w:qFormat/>
    <w:rsid w:val="00CE4585"/>
    <w:pPr>
      <w:widowControl/>
      <w:autoSpaceDE/>
      <w:autoSpaceDN/>
      <w:spacing w:after="120"/>
    </w:pPr>
    <w:rPr>
      <w:rFonts w:ascii="Arial" w:eastAsia="MS Mincho" w:hAnsi="Arial" w:cs="Times New Roman"/>
      <w:sz w:val="20"/>
      <w:szCs w:val="24"/>
      <w:lang w:val="en-US" w:eastAsia="en-US" w:bidi="ar-SA"/>
    </w:rPr>
  </w:style>
  <w:style w:type="character" w:customStyle="1" w:styleId="1bodycopyChar">
    <w:name w:val="1 body copy Char"/>
    <w:link w:val="1bodycopy"/>
    <w:rsid w:val="00CE4585"/>
    <w:rPr>
      <w:rFonts w:ascii="Arial" w:eastAsia="MS Mincho" w:hAnsi="Arial" w:cs="Times New Roman"/>
      <w:sz w:val="20"/>
      <w:szCs w:val="24"/>
    </w:rPr>
  </w:style>
  <w:style w:type="paragraph" w:customStyle="1" w:styleId="7Tablebodycopy">
    <w:name w:val="7 Table body copy"/>
    <w:basedOn w:val="1bodycopy"/>
    <w:qFormat/>
    <w:rsid w:val="00CE4585"/>
    <w:pPr>
      <w:spacing w:after="60"/>
    </w:pPr>
  </w:style>
  <w:style w:type="paragraph" w:customStyle="1" w:styleId="7Tablecopybulleted">
    <w:name w:val="7 Table copy bulleted"/>
    <w:basedOn w:val="7Tablebodycopy"/>
    <w:qFormat/>
    <w:rsid w:val="00CE4585"/>
    <w:pPr>
      <w:numPr>
        <w:numId w:val="35"/>
      </w:numPr>
      <w:tabs>
        <w:tab w:val="num" w:pos="360"/>
        <w:tab w:val="num" w:pos="720"/>
      </w:tabs>
      <w:ind w:left="0" w:firstLine="0"/>
    </w:pPr>
  </w:style>
  <w:style w:type="paragraph" w:styleId="BodyText2">
    <w:name w:val="Body Text 2"/>
    <w:basedOn w:val="Normal"/>
    <w:link w:val="BodyText2Char"/>
    <w:uiPriority w:val="99"/>
    <w:semiHidden/>
    <w:unhideWhenUsed/>
    <w:rsid w:val="0048327A"/>
    <w:pPr>
      <w:spacing w:after="120" w:line="480" w:lineRule="auto"/>
    </w:pPr>
  </w:style>
  <w:style w:type="character" w:customStyle="1" w:styleId="BodyText2Char">
    <w:name w:val="Body Text 2 Char"/>
    <w:basedOn w:val="DefaultParagraphFont"/>
    <w:link w:val="BodyText2"/>
    <w:uiPriority w:val="99"/>
    <w:semiHidden/>
    <w:rsid w:val="0048327A"/>
    <w:rPr>
      <w:rFonts w:ascii="Tahoma" w:eastAsia="Tahoma" w:hAnsi="Tahoma" w:cs="Tahoma"/>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329292">
      <w:bodyDiv w:val="1"/>
      <w:marLeft w:val="0"/>
      <w:marRight w:val="0"/>
      <w:marTop w:val="0"/>
      <w:marBottom w:val="0"/>
      <w:divBdr>
        <w:top w:val="none" w:sz="0" w:space="0" w:color="auto"/>
        <w:left w:val="none" w:sz="0" w:space="0" w:color="auto"/>
        <w:bottom w:val="none" w:sz="0" w:space="0" w:color="auto"/>
        <w:right w:val="none" w:sz="0" w:space="0" w:color="auto"/>
      </w:divBdr>
    </w:div>
    <w:div w:id="972253026">
      <w:bodyDiv w:val="1"/>
      <w:marLeft w:val="0"/>
      <w:marRight w:val="0"/>
      <w:marTop w:val="0"/>
      <w:marBottom w:val="0"/>
      <w:divBdr>
        <w:top w:val="none" w:sz="0" w:space="0" w:color="auto"/>
        <w:left w:val="none" w:sz="0" w:space="0" w:color="auto"/>
        <w:bottom w:val="none" w:sz="0" w:space="0" w:color="auto"/>
        <w:right w:val="none" w:sz="0" w:space="0" w:color="auto"/>
      </w:divBdr>
    </w:div>
    <w:div w:id="1098988342">
      <w:bodyDiv w:val="1"/>
      <w:marLeft w:val="0"/>
      <w:marRight w:val="0"/>
      <w:marTop w:val="0"/>
      <w:marBottom w:val="0"/>
      <w:divBdr>
        <w:top w:val="none" w:sz="0" w:space="0" w:color="auto"/>
        <w:left w:val="none" w:sz="0" w:space="0" w:color="auto"/>
        <w:bottom w:val="none" w:sz="0" w:space="0" w:color="auto"/>
        <w:right w:val="none" w:sz="0" w:space="0" w:color="auto"/>
      </w:divBdr>
    </w:div>
    <w:div w:id="1364744576">
      <w:bodyDiv w:val="1"/>
      <w:marLeft w:val="0"/>
      <w:marRight w:val="0"/>
      <w:marTop w:val="0"/>
      <w:marBottom w:val="0"/>
      <w:divBdr>
        <w:top w:val="none" w:sz="0" w:space="0" w:color="auto"/>
        <w:left w:val="none" w:sz="0" w:space="0" w:color="auto"/>
        <w:bottom w:val="none" w:sz="0" w:space="0" w:color="auto"/>
        <w:right w:val="none" w:sz="0" w:space="0" w:color="auto"/>
      </w:divBdr>
    </w:div>
    <w:div w:id="1880704683">
      <w:bodyDiv w:val="1"/>
      <w:marLeft w:val="0"/>
      <w:marRight w:val="0"/>
      <w:marTop w:val="0"/>
      <w:marBottom w:val="0"/>
      <w:divBdr>
        <w:top w:val="none" w:sz="0" w:space="0" w:color="auto"/>
        <w:left w:val="none" w:sz="0" w:space="0" w:color="auto"/>
        <w:bottom w:val="none" w:sz="0" w:space="0" w:color="auto"/>
        <w:right w:val="none" w:sz="0" w:space="0" w:color="auto"/>
      </w:divBdr>
    </w:div>
    <w:div w:id="2088454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nspcc.org.uk/globalassets/documents/publications/harmful-sexual-behaviour-%20framework.pdf" TargetMode="External"/><Relationship Id="rId18" Type="http://schemas.openxmlformats.org/officeDocument/2006/relationships/hyperlink" Target="https://assets.publishing.service.gov.uk/government/uploads/system/uploads/attachment_data/file/999239/SVSH_2021.pdf" TargetMode="External"/><Relationship Id="rId26" Type="http://schemas.openxmlformats.org/officeDocument/2006/relationships/hyperlink" Target="http://victimsupport.org.uk/" TargetMode="External"/><Relationship Id="rId21" Type="http://schemas.openxmlformats.org/officeDocument/2006/relationships/hyperlink" Target="https://www.wmrsasc.org.uk/" TargetMode="External"/><Relationship Id="rId34" Type="http://schemas.openxmlformats.org/officeDocument/2006/relationships/hyperlink" Target="tel:08088010327"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brook.org.uk/our-work/the-sexual-behaviours-traffic-light-tool" TargetMode="External"/><Relationship Id="rId25" Type="http://schemas.openxmlformats.org/officeDocument/2006/relationships/hyperlink" Target="http://www.hopehousesarc.nhs.uk/" TargetMode="External"/><Relationship Id="rId33" Type="http://schemas.openxmlformats.org/officeDocument/2006/relationships/hyperlink" Target="http://www.mensadviceline.org.u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https://www.google.com/search?q=WMRSASC&amp;oq=WMRSASC&amp;aqs=chrome..69i57j46i175i199j0l3j0i30l4j0i390.1940j0j7&amp;sourceid=chrome&amp;ie=UTF-8" TargetMode="External"/><Relationship Id="rId29" Type="http://schemas.openxmlformats.org/officeDocument/2006/relationships/hyperlink" Target="https://www.survivorsuk.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www.glosrasac.org/" TargetMode="External"/><Relationship Id="rId32" Type="http://schemas.openxmlformats.org/officeDocument/2006/relationships/hyperlink" Target="https://www.womensaid.org.uk/"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www.nhs.uk/services/service-directory/hope-house-gloucestershire-sarc/N10506285?gsdServiceId=364" TargetMode="External"/><Relationship Id="rId28" Type="http://schemas.openxmlformats.org/officeDocument/2006/relationships/hyperlink" Target="http://www.galop.org.uk/"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4.emf"/><Relationship Id="rId31" Type="http://schemas.openxmlformats.org/officeDocument/2006/relationships/hyperlink" Target="https://www.refuge.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ww.nhs.uk/services/service-directory/herefordshire-rape-and-sexual-abuse-support-centre-hrsasc/N10959611" TargetMode="External"/><Relationship Id="rId27" Type="http://schemas.openxmlformats.org/officeDocument/2006/relationships/hyperlink" Target="http://rapecrisis.org.uk/" TargetMode="External"/><Relationship Id="rId30" Type="http://schemas.openxmlformats.org/officeDocument/2006/relationships/hyperlink" Target="https://crimestoppers-uk.org/" TargetMode="External"/><Relationship Id="rId35" Type="http://schemas.openxmlformats.org/officeDocument/2006/relationships/hyperlink" Target="https://westmidlands.procedures.org.uk/pkoso/regional-safeguarding-guidance/children-who-abuse-other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19E66336D70DB46A5B9426BEBEFFA50" ma:contentTypeVersion="4" ma:contentTypeDescription="Create a new document." ma:contentTypeScope="" ma:versionID="91322abde23a3b2b9e069f5573340cac">
  <xsd:schema xmlns:xsd="http://www.w3.org/2001/XMLSchema" xmlns:xs="http://www.w3.org/2001/XMLSchema" xmlns:p="http://schemas.microsoft.com/office/2006/metadata/properties" xmlns:ns2="eaaee068-aca7-49bb-87cf-abeacb183cb1" targetNamespace="http://schemas.microsoft.com/office/2006/metadata/properties" ma:root="true" ma:fieldsID="93f3746d69e89925c86e6e888d5de6f3" ns2:_="">
    <xsd:import namespace="eaaee068-aca7-49bb-87cf-abeacb183c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aee068-aca7-49bb-87cf-abeacb183c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558650-0542-4A1F-B261-F95B149C61E8}">
  <ds:schemaRefs>
    <ds:schemaRef ds:uri="http://purl.org/dc/terms/"/>
    <ds:schemaRef ds:uri="http://schemas.microsoft.com/office/infopath/2007/PartnerControls"/>
    <ds:schemaRef ds:uri="http://www.w3.org/XML/1998/namespace"/>
    <ds:schemaRef ds:uri="http://purl.org/dc/dcmitype/"/>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eaaee068-aca7-49bb-87cf-abeacb183cb1"/>
  </ds:schemaRefs>
</ds:datastoreItem>
</file>

<file path=customXml/itemProps2.xml><?xml version="1.0" encoding="utf-8"?>
<ds:datastoreItem xmlns:ds="http://schemas.openxmlformats.org/officeDocument/2006/customXml" ds:itemID="{F9D0A129-56FC-4E12-8EFD-674A045E9A0B}">
  <ds:schemaRefs>
    <ds:schemaRef ds:uri="http://schemas.microsoft.com/sharepoint/v3/contenttype/forms"/>
  </ds:schemaRefs>
</ds:datastoreItem>
</file>

<file path=customXml/itemProps3.xml><?xml version="1.0" encoding="utf-8"?>
<ds:datastoreItem xmlns:ds="http://schemas.openxmlformats.org/officeDocument/2006/customXml" ds:itemID="{6E7A2A9E-F9BE-4230-8C02-2562B09B2B44}">
  <ds:schemaRefs>
    <ds:schemaRef ds:uri="http://schemas.openxmlformats.org/officeDocument/2006/bibliography"/>
  </ds:schemaRefs>
</ds:datastoreItem>
</file>

<file path=customXml/itemProps4.xml><?xml version="1.0" encoding="utf-8"?>
<ds:datastoreItem xmlns:ds="http://schemas.openxmlformats.org/officeDocument/2006/customXml" ds:itemID="{332CA48B-3546-4F66-B715-B401003FE2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aee068-aca7-49bb-87cf-abeacb183c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33</Pages>
  <Words>10946</Words>
  <Characters>60317</Characters>
  <Application>Microsoft Office Word</Application>
  <DocSecurity>0</DocSecurity>
  <Lines>1723</Lines>
  <Paragraphs>719</Paragraphs>
  <ScaleCrop>false</ScaleCrop>
  <HeadingPairs>
    <vt:vector size="2" baseType="variant">
      <vt:variant>
        <vt:lpstr>Title</vt:lpstr>
      </vt:variant>
      <vt:variant>
        <vt:i4>1</vt:i4>
      </vt:variant>
    </vt:vector>
  </HeadingPairs>
  <TitlesOfParts>
    <vt:vector size="1" baseType="lpstr">
      <vt:lpstr/>
    </vt:vector>
  </TitlesOfParts>
  <Company>Hoople Ltd</Company>
  <LinksUpToDate>false</LinksUpToDate>
  <CharactersWithSpaces>70544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Attfield, Sue</dc:creator>
  <cp:lastModifiedBy>Laura Davies</cp:lastModifiedBy>
  <cp:revision>3</cp:revision>
  <cp:lastPrinted>2019-06-28T13:54:00Z</cp:lastPrinted>
  <dcterms:created xsi:type="dcterms:W3CDTF">2025-09-15T15:33:00Z</dcterms:created>
  <dcterms:modified xsi:type="dcterms:W3CDTF">2026-01-23T11:03:00Z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2019-06-19T00:00:00Z</vt:filetime>
  </property>
  <property fmtid="{D5CDD505-2E9C-101B-9397-08002B2CF9AE}" pid="3" name="Creator">
    <vt:lpwstr>Adobe InDesign 14.0 (Macintosh)</vt:lpwstr>
  </property>
  <property fmtid="{D5CDD505-2E9C-101B-9397-08002B2CF9AE}" pid="4" name="LastSaved">
    <vt:filetime>2019-06-28T00:00:00Z</vt:filetime>
  </property>
  <property fmtid="{D5CDD505-2E9C-101B-9397-08002B2CF9AE}" pid="5" name="ContentTypeId">
    <vt:lpwstr>0x010100819E66336D70DB46A5B9426BEBEFFA50</vt:lpwstr>
  </property>
</Properties>
</file>