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BD349" w14:textId="42BC580C" w:rsidR="00F775E6" w:rsidRPr="00F66434" w:rsidRDefault="00F775E6" w:rsidP="00955203">
      <w:pPr>
        <w:rPr>
          <w:rFonts w:ascii="Arial" w:hAnsi="Arial" w:cs="Arial"/>
          <w:b/>
          <w:color w:val="000000" w:themeColor="text1"/>
          <w:u w:val="single"/>
          <w:lang w:val="en-US"/>
        </w:rPr>
      </w:pPr>
    </w:p>
    <w:p w14:paraId="261560F3" w14:textId="732A0942" w:rsidR="00F775E6" w:rsidRPr="00F66434" w:rsidRDefault="00F775E6" w:rsidP="00E638CB">
      <w:pPr>
        <w:jc w:val="center"/>
        <w:rPr>
          <w:rFonts w:ascii="Arial" w:hAnsi="Arial" w:cs="Arial"/>
          <w:b/>
          <w:color w:val="000000" w:themeColor="text1"/>
          <w:u w:val="single"/>
          <w:lang w:val="en-US"/>
        </w:rPr>
      </w:pPr>
    </w:p>
    <w:p w14:paraId="0E496D50" w14:textId="452D8AAC" w:rsidR="00955203" w:rsidRPr="00F66434" w:rsidRDefault="00955203" w:rsidP="00955203">
      <w:pPr>
        <w:jc w:val="center"/>
        <w:rPr>
          <w:rFonts w:ascii="Arial" w:hAnsi="Arial" w:cs="Arial"/>
          <w:b/>
          <w:color w:val="000000" w:themeColor="text1"/>
          <w:sz w:val="72"/>
          <w:szCs w:val="72"/>
          <w:lang w:val="en-US"/>
        </w:rPr>
      </w:pPr>
      <w:r w:rsidRPr="00F66434">
        <w:rPr>
          <w:rFonts w:ascii="Arial" w:hAnsi="Arial" w:cs="Arial"/>
          <w:noProof/>
          <w:color w:val="000000" w:themeColor="text1"/>
          <w:lang w:eastAsia="en-GB"/>
        </w:rPr>
        <w:drawing>
          <wp:anchor distT="0" distB="0" distL="114300" distR="114300" simplePos="0" relativeHeight="251659264" behindDoc="1" locked="0" layoutInCell="1" allowOverlap="1" wp14:anchorId="556E580B" wp14:editId="1697A385">
            <wp:simplePos x="0" y="0"/>
            <wp:positionH relativeFrom="margin">
              <wp:align>center</wp:align>
            </wp:positionH>
            <wp:positionV relativeFrom="paragraph">
              <wp:posOffset>1118235</wp:posOffset>
            </wp:positionV>
            <wp:extent cx="3390265" cy="3215640"/>
            <wp:effectExtent l="0" t="0" r="635" b="3810"/>
            <wp:wrapTight wrapText="bothSides">
              <wp:wrapPolygon edited="0">
                <wp:start x="0" y="0"/>
                <wp:lineTo x="0" y="21498"/>
                <wp:lineTo x="21483" y="21498"/>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0265" cy="3215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sz w:val="72"/>
          <w:szCs w:val="72"/>
          <w:lang w:val="en-US"/>
        </w:rPr>
        <w:t>Religious Education Policy</w:t>
      </w:r>
    </w:p>
    <w:p w14:paraId="2EB01990" w14:textId="77777777" w:rsidR="00F775E6" w:rsidRPr="00F66434" w:rsidRDefault="00F775E6" w:rsidP="00F775E6">
      <w:pPr>
        <w:rPr>
          <w:rFonts w:ascii="Arial" w:hAnsi="Arial" w:cs="Arial"/>
          <w:b/>
          <w:color w:val="000000" w:themeColor="text1"/>
          <w:u w:val="single"/>
          <w:lang w:val="en-US"/>
        </w:rPr>
      </w:pPr>
    </w:p>
    <w:p w14:paraId="34D1627C" w14:textId="135529B4" w:rsidR="00F775E6" w:rsidRDefault="00F775E6" w:rsidP="00E638CB">
      <w:pPr>
        <w:jc w:val="center"/>
        <w:rPr>
          <w:rFonts w:ascii="Arial" w:hAnsi="Arial" w:cs="Arial"/>
          <w:b/>
          <w:color w:val="000000" w:themeColor="text1"/>
          <w:sz w:val="28"/>
          <w:szCs w:val="28"/>
          <w:lang w:val="en-US"/>
        </w:rPr>
      </w:pPr>
    </w:p>
    <w:p w14:paraId="03DC0719" w14:textId="77777777" w:rsidR="00955203" w:rsidRDefault="00955203" w:rsidP="00E638CB">
      <w:pPr>
        <w:jc w:val="center"/>
        <w:rPr>
          <w:rFonts w:ascii="Arial" w:hAnsi="Arial" w:cs="Arial"/>
          <w:b/>
          <w:color w:val="000000" w:themeColor="text1"/>
          <w:sz w:val="28"/>
          <w:szCs w:val="28"/>
          <w:lang w:val="en-US"/>
        </w:rPr>
      </w:pPr>
    </w:p>
    <w:p w14:paraId="143BD9E2" w14:textId="77777777" w:rsidR="00955203" w:rsidRDefault="00955203" w:rsidP="00E638CB">
      <w:pPr>
        <w:jc w:val="center"/>
        <w:rPr>
          <w:rFonts w:ascii="Arial" w:hAnsi="Arial" w:cs="Arial"/>
          <w:b/>
          <w:color w:val="000000" w:themeColor="text1"/>
          <w:sz w:val="28"/>
          <w:szCs w:val="28"/>
          <w:lang w:val="en-US"/>
        </w:rPr>
      </w:pPr>
    </w:p>
    <w:p w14:paraId="5C4A9E82" w14:textId="77777777" w:rsidR="00955203" w:rsidRDefault="00955203" w:rsidP="00E638CB">
      <w:pPr>
        <w:jc w:val="center"/>
        <w:rPr>
          <w:rFonts w:ascii="Arial" w:hAnsi="Arial" w:cs="Arial"/>
          <w:b/>
          <w:color w:val="000000" w:themeColor="text1"/>
          <w:sz w:val="28"/>
          <w:szCs w:val="28"/>
          <w:lang w:val="en-US"/>
        </w:rPr>
      </w:pPr>
    </w:p>
    <w:p w14:paraId="329F81BA" w14:textId="77777777" w:rsidR="00955203" w:rsidRDefault="00955203" w:rsidP="00E638CB">
      <w:pPr>
        <w:jc w:val="center"/>
        <w:rPr>
          <w:rFonts w:ascii="Arial" w:hAnsi="Arial" w:cs="Arial"/>
          <w:b/>
          <w:color w:val="000000" w:themeColor="text1"/>
          <w:sz w:val="28"/>
          <w:szCs w:val="28"/>
          <w:lang w:val="en-US"/>
        </w:rPr>
      </w:pPr>
    </w:p>
    <w:p w14:paraId="43671C5F" w14:textId="77777777" w:rsidR="00955203" w:rsidRDefault="00955203" w:rsidP="00E638CB">
      <w:pPr>
        <w:jc w:val="center"/>
        <w:rPr>
          <w:rFonts w:ascii="Arial" w:hAnsi="Arial" w:cs="Arial"/>
          <w:b/>
          <w:color w:val="000000" w:themeColor="text1"/>
          <w:sz w:val="28"/>
          <w:szCs w:val="28"/>
          <w:lang w:val="en-US"/>
        </w:rPr>
      </w:pPr>
    </w:p>
    <w:p w14:paraId="675519B2" w14:textId="77777777" w:rsidR="00955203" w:rsidRDefault="00955203" w:rsidP="00E638CB">
      <w:pPr>
        <w:jc w:val="center"/>
        <w:rPr>
          <w:rFonts w:ascii="Arial" w:hAnsi="Arial" w:cs="Arial"/>
          <w:b/>
          <w:color w:val="000000" w:themeColor="text1"/>
          <w:sz w:val="28"/>
          <w:szCs w:val="28"/>
          <w:lang w:val="en-US"/>
        </w:rPr>
      </w:pPr>
    </w:p>
    <w:p w14:paraId="74D8DC2F" w14:textId="77777777" w:rsidR="00955203" w:rsidRDefault="00955203" w:rsidP="00E638CB">
      <w:pPr>
        <w:jc w:val="center"/>
        <w:rPr>
          <w:rFonts w:ascii="Arial" w:hAnsi="Arial" w:cs="Arial"/>
          <w:b/>
          <w:color w:val="000000" w:themeColor="text1"/>
          <w:sz w:val="28"/>
          <w:szCs w:val="28"/>
          <w:lang w:val="en-US"/>
        </w:rPr>
      </w:pPr>
    </w:p>
    <w:p w14:paraId="675074EF" w14:textId="77777777" w:rsidR="00955203" w:rsidRDefault="00955203" w:rsidP="00E638CB">
      <w:pPr>
        <w:jc w:val="center"/>
        <w:rPr>
          <w:rFonts w:ascii="Arial" w:hAnsi="Arial" w:cs="Arial"/>
          <w:b/>
          <w:color w:val="000000" w:themeColor="text1"/>
          <w:sz w:val="28"/>
          <w:szCs w:val="28"/>
          <w:lang w:val="en-US"/>
        </w:rPr>
      </w:pPr>
    </w:p>
    <w:p w14:paraId="49994AFC" w14:textId="77777777" w:rsidR="00955203" w:rsidRDefault="00955203" w:rsidP="00E638CB">
      <w:pPr>
        <w:jc w:val="center"/>
        <w:rPr>
          <w:rFonts w:ascii="Arial" w:hAnsi="Arial" w:cs="Arial"/>
          <w:b/>
          <w:color w:val="000000" w:themeColor="text1"/>
          <w:sz w:val="28"/>
          <w:szCs w:val="28"/>
          <w:lang w:val="en-US"/>
        </w:rPr>
      </w:pPr>
    </w:p>
    <w:p w14:paraId="296DFA49" w14:textId="77777777" w:rsidR="00955203" w:rsidRDefault="00955203" w:rsidP="00E638CB">
      <w:pPr>
        <w:jc w:val="center"/>
        <w:rPr>
          <w:rFonts w:ascii="Arial" w:hAnsi="Arial" w:cs="Arial"/>
          <w:b/>
          <w:color w:val="000000" w:themeColor="text1"/>
          <w:sz w:val="28"/>
          <w:szCs w:val="28"/>
          <w:lang w:val="en-US"/>
        </w:rPr>
      </w:pPr>
    </w:p>
    <w:p w14:paraId="39922800" w14:textId="77777777" w:rsidR="00955203" w:rsidRDefault="00955203" w:rsidP="00E638CB">
      <w:pPr>
        <w:jc w:val="center"/>
        <w:rPr>
          <w:rFonts w:ascii="Arial" w:hAnsi="Arial" w:cs="Arial"/>
          <w:b/>
          <w:color w:val="000000" w:themeColor="text1"/>
          <w:sz w:val="28"/>
          <w:szCs w:val="28"/>
          <w:lang w:val="en-US"/>
        </w:rPr>
      </w:pPr>
    </w:p>
    <w:p w14:paraId="48DBD7D9" w14:textId="77777777" w:rsidR="00955203" w:rsidRDefault="00955203" w:rsidP="00E638CB">
      <w:pPr>
        <w:jc w:val="center"/>
        <w:rPr>
          <w:rFonts w:ascii="Arial" w:hAnsi="Arial" w:cs="Arial"/>
          <w:b/>
          <w:color w:val="000000" w:themeColor="text1"/>
          <w:sz w:val="28"/>
          <w:szCs w:val="28"/>
          <w:lang w:val="en-US"/>
        </w:rPr>
      </w:pPr>
    </w:p>
    <w:p w14:paraId="22E3C209" w14:textId="77777777" w:rsidR="00955203" w:rsidRPr="00F66434" w:rsidRDefault="00955203" w:rsidP="00E638CB">
      <w:pPr>
        <w:jc w:val="center"/>
        <w:rPr>
          <w:rFonts w:ascii="Arial" w:hAnsi="Arial" w:cs="Arial"/>
          <w:b/>
          <w:color w:val="000000" w:themeColor="text1"/>
          <w:sz w:val="28"/>
          <w:szCs w:val="28"/>
          <w:lang w:val="en-US"/>
        </w:rPr>
      </w:pPr>
    </w:p>
    <w:p w14:paraId="64F0DCA9" w14:textId="77777777" w:rsidR="00955203" w:rsidRDefault="00955203" w:rsidP="00F775E6">
      <w:pPr>
        <w:rPr>
          <w:rFonts w:ascii="Arial" w:hAnsi="Arial" w:cs="Arial"/>
          <w:b/>
          <w:color w:val="000000" w:themeColor="text1"/>
          <w:sz w:val="32"/>
          <w:szCs w:val="32"/>
          <w:lang w:val="en-US"/>
        </w:rPr>
      </w:pPr>
    </w:p>
    <w:p w14:paraId="5FBBF939" w14:textId="2AB10A9C" w:rsidR="00F775E6" w:rsidRPr="00F66434" w:rsidRDefault="00F775E6" w:rsidP="00F775E6">
      <w:pPr>
        <w:rPr>
          <w:rFonts w:ascii="Arial" w:hAnsi="Arial" w:cs="Arial"/>
          <w:b/>
          <w:color w:val="000000" w:themeColor="text1"/>
          <w:sz w:val="32"/>
          <w:szCs w:val="32"/>
          <w:lang w:val="en-US"/>
        </w:rPr>
      </w:pPr>
      <w:r w:rsidRPr="00F66434">
        <w:rPr>
          <w:rFonts w:ascii="Arial" w:hAnsi="Arial" w:cs="Arial"/>
          <w:b/>
          <w:color w:val="000000" w:themeColor="text1"/>
          <w:sz w:val="32"/>
          <w:szCs w:val="32"/>
          <w:lang w:val="en-US"/>
        </w:rPr>
        <w:t xml:space="preserve">Reviewed and Updated: </w:t>
      </w:r>
      <w:r w:rsidR="007C6A7B" w:rsidRPr="00F66434">
        <w:rPr>
          <w:rFonts w:ascii="Arial" w:hAnsi="Arial" w:cs="Arial"/>
          <w:b/>
          <w:color w:val="000000" w:themeColor="text1"/>
          <w:sz w:val="32"/>
          <w:szCs w:val="32"/>
          <w:lang w:val="en-US"/>
        </w:rPr>
        <w:t>September 202</w:t>
      </w:r>
      <w:r w:rsidR="007C7D96" w:rsidRPr="00F66434">
        <w:rPr>
          <w:rFonts w:ascii="Arial" w:hAnsi="Arial" w:cs="Arial"/>
          <w:b/>
          <w:color w:val="000000" w:themeColor="text1"/>
          <w:sz w:val="32"/>
          <w:szCs w:val="32"/>
          <w:lang w:val="en-US"/>
        </w:rPr>
        <w:t>5</w:t>
      </w:r>
      <w:r w:rsidR="007C6A7B" w:rsidRPr="00F66434">
        <w:rPr>
          <w:rFonts w:ascii="Arial" w:hAnsi="Arial" w:cs="Arial"/>
          <w:b/>
          <w:color w:val="000000" w:themeColor="text1"/>
          <w:sz w:val="32"/>
          <w:szCs w:val="32"/>
          <w:lang w:val="en-US"/>
        </w:rPr>
        <w:tab/>
      </w:r>
    </w:p>
    <w:p w14:paraId="4954F92A" w14:textId="77777777" w:rsidR="00F775E6" w:rsidRPr="00F66434" w:rsidRDefault="00F775E6" w:rsidP="00F775E6">
      <w:pPr>
        <w:rPr>
          <w:rFonts w:ascii="Arial" w:hAnsi="Arial" w:cs="Arial"/>
          <w:b/>
          <w:color w:val="000000" w:themeColor="text1"/>
          <w:sz w:val="32"/>
          <w:szCs w:val="32"/>
          <w:lang w:val="en-US"/>
        </w:rPr>
      </w:pPr>
    </w:p>
    <w:p w14:paraId="5BE7AAF4" w14:textId="17931FEE" w:rsidR="00F775E6" w:rsidRPr="00F66434" w:rsidRDefault="00F775E6" w:rsidP="00F775E6">
      <w:pPr>
        <w:rPr>
          <w:rFonts w:ascii="Arial" w:hAnsi="Arial" w:cs="Arial"/>
          <w:b/>
          <w:color w:val="000000" w:themeColor="text1"/>
          <w:sz w:val="32"/>
          <w:szCs w:val="32"/>
          <w:lang w:val="en-US"/>
        </w:rPr>
      </w:pPr>
      <w:r w:rsidRPr="00F66434">
        <w:rPr>
          <w:rFonts w:ascii="Arial" w:hAnsi="Arial" w:cs="Arial"/>
          <w:b/>
          <w:color w:val="000000" w:themeColor="text1"/>
          <w:sz w:val="32"/>
          <w:szCs w:val="32"/>
          <w:lang w:val="en-US"/>
        </w:rPr>
        <w:t xml:space="preserve">Date for Review: </w:t>
      </w:r>
      <w:r w:rsidR="007C6A7B" w:rsidRPr="00F66434">
        <w:rPr>
          <w:rFonts w:ascii="Arial" w:hAnsi="Arial" w:cs="Arial"/>
          <w:b/>
          <w:color w:val="000000" w:themeColor="text1"/>
          <w:sz w:val="32"/>
          <w:szCs w:val="32"/>
          <w:lang w:val="en-US"/>
        </w:rPr>
        <w:t>September 202</w:t>
      </w:r>
      <w:r w:rsidR="007C7D96" w:rsidRPr="00F66434">
        <w:rPr>
          <w:rFonts w:ascii="Arial" w:hAnsi="Arial" w:cs="Arial"/>
          <w:b/>
          <w:color w:val="000000" w:themeColor="text1"/>
          <w:sz w:val="32"/>
          <w:szCs w:val="32"/>
          <w:lang w:val="en-US"/>
        </w:rPr>
        <w:t>8</w:t>
      </w:r>
    </w:p>
    <w:p w14:paraId="619645A7" w14:textId="77777777" w:rsidR="00F775E6" w:rsidRPr="00F66434" w:rsidRDefault="00F775E6" w:rsidP="00E638CB">
      <w:pPr>
        <w:jc w:val="center"/>
        <w:rPr>
          <w:rFonts w:ascii="Arial" w:hAnsi="Arial" w:cs="Arial"/>
          <w:b/>
          <w:color w:val="000000" w:themeColor="text1"/>
          <w:u w:val="single"/>
          <w:lang w:val="en-US"/>
        </w:rPr>
      </w:pPr>
    </w:p>
    <w:p w14:paraId="5CFB10E7" w14:textId="77777777" w:rsidR="00F775E6" w:rsidRPr="00F66434" w:rsidRDefault="00F775E6" w:rsidP="00F775E6">
      <w:pPr>
        <w:rPr>
          <w:rFonts w:ascii="Arial" w:hAnsi="Arial" w:cs="Arial"/>
          <w:b/>
          <w:color w:val="000000" w:themeColor="text1"/>
          <w:u w:val="single"/>
          <w:lang w:val="en-US"/>
        </w:rPr>
      </w:pPr>
    </w:p>
    <w:p w14:paraId="26C443B6" w14:textId="77777777" w:rsidR="00F775E6" w:rsidRPr="00F66434" w:rsidRDefault="00F775E6" w:rsidP="00F775E6">
      <w:pPr>
        <w:rPr>
          <w:rFonts w:ascii="Arial" w:hAnsi="Arial" w:cs="Arial"/>
          <w:color w:val="000000" w:themeColor="text1"/>
        </w:rPr>
      </w:pPr>
    </w:p>
    <w:p w14:paraId="52667622" w14:textId="77777777" w:rsidR="00F775E6" w:rsidRPr="00F66434" w:rsidRDefault="00F775E6" w:rsidP="00B21395">
      <w:pPr>
        <w:rPr>
          <w:rFonts w:ascii="Arial" w:hAnsi="Arial" w:cs="Arial"/>
          <w:color w:val="000000" w:themeColor="text1"/>
        </w:rPr>
      </w:pPr>
      <w:r w:rsidRPr="00F66434">
        <w:rPr>
          <w:rFonts w:ascii="Arial" w:hAnsi="Arial" w:cs="Arial"/>
          <w:color w:val="000000" w:themeColor="text1"/>
        </w:rPr>
        <w:lastRenderedPageBreak/>
        <w:t xml:space="preserve">This policy should be read in conjunction with the following school policies: </w:t>
      </w:r>
    </w:p>
    <w:p w14:paraId="3FCEC819" w14:textId="77777777" w:rsidR="00F775E6" w:rsidRPr="00F66434" w:rsidRDefault="00F775E6" w:rsidP="00EB6C4B">
      <w:pPr>
        <w:pStyle w:val="ListParagraph"/>
        <w:numPr>
          <w:ilvl w:val="0"/>
          <w:numId w:val="13"/>
        </w:numPr>
        <w:rPr>
          <w:rFonts w:ascii="Arial" w:hAnsi="Arial" w:cs="Arial"/>
          <w:color w:val="000000" w:themeColor="text1"/>
        </w:rPr>
      </w:pPr>
      <w:r w:rsidRPr="00F66434">
        <w:rPr>
          <w:rFonts w:ascii="Arial" w:hAnsi="Arial" w:cs="Arial"/>
          <w:color w:val="000000" w:themeColor="text1"/>
        </w:rPr>
        <w:t xml:space="preserve">Assessment Policy </w:t>
      </w:r>
    </w:p>
    <w:p w14:paraId="7ADF4770" w14:textId="77777777" w:rsidR="00F775E6" w:rsidRPr="00F66434" w:rsidRDefault="00F775E6" w:rsidP="00EB6C4B">
      <w:pPr>
        <w:pStyle w:val="ListParagraph"/>
        <w:numPr>
          <w:ilvl w:val="0"/>
          <w:numId w:val="13"/>
        </w:numPr>
        <w:rPr>
          <w:rFonts w:ascii="Arial" w:hAnsi="Arial" w:cs="Arial"/>
          <w:color w:val="000000" w:themeColor="text1"/>
        </w:rPr>
      </w:pPr>
      <w:r w:rsidRPr="00F66434">
        <w:rPr>
          <w:rFonts w:ascii="Arial" w:hAnsi="Arial" w:cs="Arial"/>
          <w:color w:val="000000" w:themeColor="text1"/>
        </w:rPr>
        <w:t>Marking and Feedback Policy</w:t>
      </w:r>
    </w:p>
    <w:p w14:paraId="62C48427" w14:textId="77777777" w:rsidR="00F775E6" w:rsidRPr="00F66434" w:rsidRDefault="00F775E6" w:rsidP="00EB6C4B">
      <w:pPr>
        <w:pStyle w:val="ListParagraph"/>
        <w:numPr>
          <w:ilvl w:val="0"/>
          <w:numId w:val="13"/>
        </w:numPr>
        <w:rPr>
          <w:rFonts w:ascii="Arial" w:hAnsi="Arial" w:cs="Arial"/>
          <w:color w:val="000000" w:themeColor="text1"/>
        </w:rPr>
      </w:pPr>
      <w:r w:rsidRPr="00F66434">
        <w:rPr>
          <w:rFonts w:ascii="Arial" w:hAnsi="Arial" w:cs="Arial"/>
          <w:color w:val="000000" w:themeColor="text1"/>
        </w:rPr>
        <w:t xml:space="preserve">Equalities Policy </w:t>
      </w:r>
    </w:p>
    <w:p w14:paraId="280EBEBC" w14:textId="77777777" w:rsidR="00F775E6" w:rsidRPr="00F66434" w:rsidRDefault="00F775E6" w:rsidP="00EB6C4B">
      <w:pPr>
        <w:pStyle w:val="ListParagraph"/>
        <w:numPr>
          <w:ilvl w:val="0"/>
          <w:numId w:val="13"/>
        </w:numPr>
        <w:rPr>
          <w:rFonts w:ascii="Arial" w:hAnsi="Arial" w:cs="Arial"/>
          <w:color w:val="000000" w:themeColor="text1"/>
        </w:rPr>
      </w:pPr>
      <w:r w:rsidRPr="00F66434">
        <w:rPr>
          <w:rFonts w:ascii="Arial" w:hAnsi="Arial" w:cs="Arial"/>
          <w:color w:val="000000" w:themeColor="text1"/>
        </w:rPr>
        <w:t>SEND Policy</w:t>
      </w:r>
    </w:p>
    <w:p w14:paraId="58B801B8" w14:textId="77777777" w:rsidR="00EB6C4B" w:rsidRPr="00F66434" w:rsidRDefault="00EB6C4B" w:rsidP="00EB6C4B">
      <w:pPr>
        <w:pStyle w:val="ListParagraph"/>
        <w:numPr>
          <w:ilvl w:val="0"/>
          <w:numId w:val="13"/>
        </w:numPr>
        <w:rPr>
          <w:rFonts w:ascii="Arial" w:hAnsi="Arial" w:cs="Arial"/>
          <w:color w:val="000000" w:themeColor="text1"/>
        </w:rPr>
      </w:pPr>
      <w:r w:rsidRPr="00F66434">
        <w:rPr>
          <w:rFonts w:ascii="Arial" w:hAnsi="Arial" w:cs="Arial"/>
          <w:color w:val="000000" w:themeColor="text1"/>
        </w:rPr>
        <w:t xml:space="preserve">Homework Policy </w:t>
      </w:r>
    </w:p>
    <w:p w14:paraId="3C2D6C8D" w14:textId="77777777" w:rsidR="00F775E6" w:rsidRPr="00F66434" w:rsidRDefault="00F775E6" w:rsidP="00F775E6">
      <w:pPr>
        <w:rPr>
          <w:rFonts w:ascii="Arial" w:hAnsi="Arial" w:cs="Arial"/>
          <w:b/>
          <w:color w:val="000000" w:themeColor="text1"/>
          <w:u w:val="single"/>
          <w:lang w:val="en-US"/>
        </w:rPr>
      </w:pPr>
    </w:p>
    <w:p w14:paraId="35AA441A" w14:textId="44A3843A" w:rsidR="00A32AAF" w:rsidRPr="008378C0" w:rsidRDefault="00B21395" w:rsidP="00E638CB">
      <w:pPr>
        <w:jc w:val="center"/>
        <w:rPr>
          <w:rFonts w:ascii="Arial" w:hAnsi="Arial" w:cs="Arial"/>
          <w:b/>
          <w:color w:val="000000" w:themeColor="text1"/>
          <w:lang w:val="en-US"/>
        </w:rPr>
      </w:pPr>
      <w:r w:rsidRPr="008378C0">
        <w:rPr>
          <w:rFonts w:ascii="Arial" w:hAnsi="Arial" w:cs="Arial"/>
          <w:b/>
          <w:color w:val="000000" w:themeColor="text1"/>
          <w:lang w:val="en-US"/>
        </w:rPr>
        <w:t xml:space="preserve">What </w:t>
      </w:r>
      <w:r w:rsidR="008720EB" w:rsidRPr="008378C0">
        <w:rPr>
          <w:rFonts w:ascii="Arial" w:hAnsi="Arial" w:cs="Arial"/>
          <w:b/>
          <w:color w:val="000000" w:themeColor="text1"/>
          <w:lang w:val="en-US"/>
        </w:rPr>
        <w:t>RE</w:t>
      </w:r>
      <w:r w:rsidR="00E638CB" w:rsidRPr="008378C0">
        <w:rPr>
          <w:rFonts w:ascii="Arial" w:hAnsi="Arial" w:cs="Arial"/>
          <w:b/>
          <w:color w:val="000000" w:themeColor="text1"/>
          <w:lang w:val="en-US"/>
        </w:rPr>
        <w:t xml:space="preserve"> looks like at Much </w:t>
      </w:r>
      <w:proofErr w:type="spellStart"/>
      <w:r w:rsidR="00E638CB" w:rsidRPr="008378C0">
        <w:rPr>
          <w:rFonts w:ascii="Arial" w:hAnsi="Arial" w:cs="Arial"/>
          <w:b/>
          <w:color w:val="000000" w:themeColor="text1"/>
          <w:lang w:val="en-US"/>
        </w:rPr>
        <w:t>Marcle</w:t>
      </w:r>
      <w:proofErr w:type="spellEnd"/>
      <w:r w:rsidR="00E638CB" w:rsidRPr="008378C0">
        <w:rPr>
          <w:rFonts w:ascii="Arial" w:hAnsi="Arial" w:cs="Arial"/>
          <w:b/>
          <w:color w:val="000000" w:themeColor="text1"/>
          <w:lang w:val="en-US"/>
        </w:rPr>
        <w:t xml:space="preserve"> C of E Primary School. </w:t>
      </w:r>
    </w:p>
    <w:p w14:paraId="60035BFB" w14:textId="43B08857" w:rsidR="00EC3041" w:rsidRPr="00F66434" w:rsidRDefault="00EC3041" w:rsidP="00EC3041">
      <w:pPr>
        <w:rPr>
          <w:rFonts w:ascii="Arial" w:hAnsi="Arial" w:cs="Arial"/>
          <w:szCs w:val="20"/>
        </w:rPr>
      </w:pPr>
      <w:r w:rsidRPr="00F66434">
        <w:rPr>
          <w:rFonts w:ascii="Arial" w:hAnsi="Arial" w:cs="Arial"/>
          <w:szCs w:val="20"/>
        </w:rPr>
        <w:t xml:space="preserve">As with </w:t>
      </w:r>
      <w:proofErr w:type="gramStart"/>
      <w:r w:rsidRPr="00F66434">
        <w:rPr>
          <w:rFonts w:ascii="Arial" w:hAnsi="Arial" w:cs="Arial"/>
          <w:szCs w:val="20"/>
        </w:rPr>
        <w:t>all of</w:t>
      </w:r>
      <w:proofErr w:type="gramEnd"/>
      <w:r w:rsidRPr="00F66434">
        <w:rPr>
          <w:rFonts w:ascii="Arial" w:hAnsi="Arial" w:cs="Arial"/>
          <w:szCs w:val="20"/>
        </w:rPr>
        <w:t xml:space="preserve"> our subjects, within the </w:t>
      </w:r>
      <w:r w:rsidR="00CF6D11" w:rsidRPr="00F66434">
        <w:rPr>
          <w:rFonts w:ascii="Arial" w:hAnsi="Arial" w:cs="Arial"/>
          <w:szCs w:val="20"/>
        </w:rPr>
        <w:t>RE</w:t>
      </w:r>
      <w:r w:rsidRPr="00F66434">
        <w:rPr>
          <w:rFonts w:ascii="Arial" w:hAnsi="Arial" w:cs="Arial"/>
          <w:szCs w:val="20"/>
        </w:rPr>
        <w:t xml:space="preserve"> curriculum our drivers are at the heart of everything we do. Through </w:t>
      </w:r>
      <w:proofErr w:type="gramStart"/>
      <w:r w:rsidRPr="00F66434">
        <w:rPr>
          <w:rFonts w:ascii="Arial" w:hAnsi="Arial" w:cs="Arial"/>
          <w:szCs w:val="20"/>
        </w:rPr>
        <w:t>our</w:t>
      </w:r>
      <w:proofErr w:type="gramEnd"/>
      <w:r w:rsidRPr="00F66434">
        <w:rPr>
          <w:rFonts w:ascii="Arial" w:hAnsi="Arial" w:cs="Arial"/>
          <w:szCs w:val="20"/>
        </w:rPr>
        <w:t xml:space="preserve"> </w:t>
      </w:r>
      <w:r w:rsidR="00207AE1" w:rsidRPr="00F66434">
        <w:rPr>
          <w:rFonts w:ascii="Arial" w:hAnsi="Arial" w:cs="Arial"/>
          <w:szCs w:val="20"/>
        </w:rPr>
        <w:t>RE</w:t>
      </w:r>
      <w:r w:rsidRPr="00F66434">
        <w:rPr>
          <w:rFonts w:ascii="Arial" w:hAnsi="Arial" w:cs="Arial"/>
          <w:szCs w:val="20"/>
        </w:rPr>
        <w:t xml:space="preserve"> lessons we promote: </w:t>
      </w:r>
    </w:p>
    <w:tbl>
      <w:tblPr>
        <w:tblStyle w:val="TableGrid"/>
        <w:tblW w:w="0" w:type="auto"/>
        <w:tblLook w:val="04A0" w:firstRow="1" w:lastRow="0" w:firstColumn="1" w:lastColumn="0" w:noHBand="0" w:noVBand="1"/>
      </w:tblPr>
      <w:tblGrid>
        <w:gridCol w:w="3070"/>
        <w:gridCol w:w="2020"/>
        <w:gridCol w:w="1959"/>
        <w:gridCol w:w="1967"/>
      </w:tblGrid>
      <w:tr w:rsidR="00647564" w:rsidRPr="00F66434" w14:paraId="70F600DD" w14:textId="77777777" w:rsidTr="00A46EF2">
        <w:tc>
          <w:tcPr>
            <w:tcW w:w="9016" w:type="dxa"/>
            <w:gridSpan w:val="4"/>
          </w:tcPr>
          <w:p w14:paraId="5CD1A00D" w14:textId="77777777" w:rsidR="00647564" w:rsidRPr="00F66434" w:rsidRDefault="00647564" w:rsidP="00A46EF2">
            <w:pPr>
              <w:jc w:val="center"/>
              <w:rPr>
                <w:rFonts w:ascii="Arial" w:hAnsi="Arial" w:cs="Arial"/>
                <w:b/>
                <w:sz w:val="44"/>
                <w:szCs w:val="20"/>
                <w:u w:val="single"/>
                <w:lang w:val="en-US"/>
              </w:rPr>
            </w:pPr>
            <w:r w:rsidRPr="00F66434">
              <w:rPr>
                <w:rFonts w:ascii="Arial" w:hAnsi="Arial" w:cs="Arial"/>
                <w:b/>
                <w:sz w:val="44"/>
                <w:szCs w:val="20"/>
                <w:u w:val="single"/>
                <w:lang w:val="en-US"/>
              </w:rPr>
              <w:t xml:space="preserve">Our Curriculum Drivers </w:t>
            </w:r>
          </w:p>
        </w:tc>
      </w:tr>
      <w:tr w:rsidR="00647564" w:rsidRPr="00F66434" w14:paraId="0C2EDA2B" w14:textId="77777777" w:rsidTr="00A46EF2">
        <w:tc>
          <w:tcPr>
            <w:tcW w:w="3070" w:type="dxa"/>
          </w:tcPr>
          <w:p w14:paraId="288C1EF0" w14:textId="77777777" w:rsidR="00647564" w:rsidRPr="00F66434" w:rsidRDefault="00647564" w:rsidP="00A46EF2">
            <w:pPr>
              <w:jc w:val="center"/>
              <w:rPr>
                <w:rFonts w:ascii="Arial" w:hAnsi="Arial" w:cs="Arial"/>
                <w:sz w:val="24"/>
                <w:szCs w:val="20"/>
                <w:lang w:val="en-US"/>
              </w:rPr>
            </w:pPr>
            <w:r w:rsidRPr="00F66434">
              <w:rPr>
                <w:rFonts w:ascii="Arial" w:hAnsi="Arial" w:cs="Arial"/>
                <w:sz w:val="24"/>
                <w:szCs w:val="20"/>
                <w:lang w:val="en-US"/>
              </w:rPr>
              <w:t>Perseverance</w:t>
            </w:r>
          </w:p>
        </w:tc>
        <w:tc>
          <w:tcPr>
            <w:tcW w:w="2020" w:type="dxa"/>
          </w:tcPr>
          <w:p w14:paraId="228BB262" w14:textId="77777777" w:rsidR="00647564" w:rsidRPr="00F66434" w:rsidRDefault="00647564" w:rsidP="00A46EF2">
            <w:pPr>
              <w:jc w:val="center"/>
              <w:rPr>
                <w:rFonts w:ascii="Arial" w:hAnsi="Arial" w:cs="Arial"/>
                <w:sz w:val="24"/>
                <w:szCs w:val="20"/>
                <w:lang w:val="en-US"/>
              </w:rPr>
            </w:pPr>
            <w:r w:rsidRPr="00F66434">
              <w:rPr>
                <w:rFonts w:ascii="Arial" w:hAnsi="Arial" w:cs="Arial"/>
                <w:sz w:val="24"/>
                <w:szCs w:val="20"/>
                <w:lang w:val="en-US"/>
              </w:rPr>
              <w:t xml:space="preserve">Confident Communicators </w:t>
            </w:r>
          </w:p>
        </w:tc>
        <w:tc>
          <w:tcPr>
            <w:tcW w:w="1959" w:type="dxa"/>
          </w:tcPr>
          <w:p w14:paraId="6447213B" w14:textId="77777777" w:rsidR="00647564" w:rsidRPr="00F66434" w:rsidRDefault="00647564" w:rsidP="00A46EF2">
            <w:pPr>
              <w:jc w:val="center"/>
              <w:rPr>
                <w:rFonts w:ascii="Arial" w:hAnsi="Arial" w:cs="Arial"/>
                <w:sz w:val="24"/>
                <w:szCs w:val="20"/>
                <w:lang w:val="en-US"/>
              </w:rPr>
            </w:pPr>
            <w:r w:rsidRPr="00F66434">
              <w:rPr>
                <w:rFonts w:ascii="Arial" w:hAnsi="Arial" w:cs="Arial"/>
                <w:sz w:val="24"/>
                <w:szCs w:val="20"/>
                <w:lang w:val="en-US"/>
              </w:rPr>
              <w:t>World Citizens</w:t>
            </w:r>
          </w:p>
        </w:tc>
        <w:tc>
          <w:tcPr>
            <w:tcW w:w="1967" w:type="dxa"/>
          </w:tcPr>
          <w:p w14:paraId="17D2C727" w14:textId="77777777" w:rsidR="00647564" w:rsidRPr="00F66434" w:rsidRDefault="00647564" w:rsidP="00A46EF2">
            <w:pPr>
              <w:jc w:val="center"/>
              <w:rPr>
                <w:rFonts w:ascii="Arial" w:hAnsi="Arial" w:cs="Arial"/>
                <w:sz w:val="24"/>
                <w:szCs w:val="20"/>
                <w:lang w:val="en-US"/>
              </w:rPr>
            </w:pPr>
            <w:r w:rsidRPr="00F66434">
              <w:rPr>
                <w:rFonts w:ascii="Arial" w:hAnsi="Arial" w:cs="Arial"/>
                <w:sz w:val="24"/>
                <w:szCs w:val="20"/>
                <w:lang w:val="en-US"/>
              </w:rPr>
              <w:t>Healthy Body, Healthy Mind</w:t>
            </w:r>
          </w:p>
        </w:tc>
      </w:tr>
      <w:tr w:rsidR="00647564" w:rsidRPr="00F66434" w14:paraId="181B564A" w14:textId="77777777" w:rsidTr="00A46EF2">
        <w:tc>
          <w:tcPr>
            <w:tcW w:w="9016" w:type="dxa"/>
            <w:gridSpan w:val="4"/>
          </w:tcPr>
          <w:p w14:paraId="7C746388" w14:textId="77777777" w:rsidR="00647564" w:rsidRPr="00F66434" w:rsidRDefault="00647564" w:rsidP="00A46EF2">
            <w:pPr>
              <w:jc w:val="center"/>
              <w:rPr>
                <w:rFonts w:ascii="Arial" w:hAnsi="Arial" w:cs="Arial"/>
                <w:sz w:val="24"/>
                <w:szCs w:val="20"/>
                <w:lang w:val="en-US"/>
              </w:rPr>
            </w:pPr>
            <w:r w:rsidRPr="00F66434">
              <w:rPr>
                <w:rFonts w:ascii="Arial" w:hAnsi="Arial" w:cs="Arial"/>
                <w:sz w:val="24"/>
                <w:szCs w:val="20"/>
                <w:lang w:val="en-US"/>
              </w:rPr>
              <w:t xml:space="preserve">Our curriculum drivers are integral to our curriculum. Our drivers ensure that pupils develop necessary qualities to succeed in all areas, ready for their next step in education and life. </w:t>
            </w:r>
          </w:p>
        </w:tc>
      </w:tr>
    </w:tbl>
    <w:p w14:paraId="4C90E636" w14:textId="77777777" w:rsidR="00647564" w:rsidRPr="00F66434" w:rsidRDefault="00647564" w:rsidP="00B21395">
      <w:pPr>
        <w:spacing w:after="0"/>
        <w:rPr>
          <w:rFonts w:ascii="Arial" w:hAnsi="Arial" w:cs="Arial"/>
          <w:b/>
          <w:szCs w:val="20"/>
        </w:rPr>
      </w:pPr>
    </w:p>
    <w:p w14:paraId="3DB33D36" w14:textId="77777777" w:rsidR="00204307" w:rsidRPr="00204307" w:rsidRDefault="00204307" w:rsidP="00204307">
      <w:pPr>
        <w:rPr>
          <w:rFonts w:ascii="Arial" w:hAnsi="Arial" w:cs="Arial"/>
          <w:color w:val="000000" w:themeColor="text1"/>
          <w:shd w:val="clear" w:color="auto" w:fill="FFFFFF"/>
        </w:rPr>
      </w:pPr>
      <w:r w:rsidRPr="00204307">
        <w:rPr>
          <w:rFonts w:ascii="Arial" w:hAnsi="Arial" w:cs="Arial"/>
          <w:color w:val="000000" w:themeColor="text1"/>
          <w:shd w:val="clear" w:color="auto" w:fill="FFFFFF"/>
        </w:rPr>
        <w:t xml:space="preserve">As a Church of England school, our approach to Religious Education is rooted in our Christian vision inspired by the </w:t>
      </w:r>
      <w:r w:rsidRPr="00204307">
        <w:rPr>
          <w:rFonts w:ascii="Arial" w:hAnsi="Arial" w:cs="Arial"/>
          <w:b/>
          <w:bCs/>
          <w:color w:val="000000" w:themeColor="text1"/>
          <w:shd w:val="clear" w:color="auto" w:fill="FFFFFF"/>
        </w:rPr>
        <w:t>parable of the mustard seed (Matthew 13:31–32)</w:t>
      </w:r>
      <w:r w:rsidRPr="00204307">
        <w:rPr>
          <w:rFonts w:ascii="Arial" w:hAnsi="Arial" w:cs="Arial"/>
          <w:color w:val="000000" w:themeColor="text1"/>
          <w:shd w:val="clear" w:color="auto" w:fill="FFFFFF"/>
        </w:rPr>
        <w:t>. This reminds us that even the smallest seed can grow into something strong and life-giving.</w:t>
      </w:r>
    </w:p>
    <w:p w14:paraId="20400FBE" w14:textId="77777777" w:rsidR="00204307" w:rsidRPr="00204307" w:rsidRDefault="00204307" w:rsidP="00204307">
      <w:pPr>
        <w:rPr>
          <w:rFonts w:ascii="Arial" w:hAnsi="Arial" w:cs="Arial"/>
          <w:color w:val="000000" w:themeColor="text1"/>
          <w:shd w:val="clear" w:color="auto" w:fill="FFFFFF"/>
        </w:rPr>
      </w:pPr>
      <w:r w:rsidRPr="00204307">
        <w:rPr>
          <w:rFonts w:ascii="Arial" w:hAnsi="Arial" w:cs="Arial"/>
          <w:color w:val="000000" w:themeColor="text1"/>
          <w:shd w:val="clear" w:color="auto" w:fill="FFFFFF"/>
        </w:rPr>
        <w:t xml:space="preserve">At Much </w:t>
      </w:r>
      <w:proofErr w:type="spellStart"/>
      <w:r w:rsidRPr="00204307">
        <w:rPr>
          <w:rFonts w:ascii="Arial" w:hAnsi="Arial" w:cs="Arial"/>
          <w:color w:val="000000" w:themeColor="text1"/>
          <w:shd w:val="clear" w:color="auto" w:fill="FFFFFF"/>
        </w:rPr>
        <w:t>Marcle</w:t>
      </w:r>
      <w:proofErr w:type="spellEnd"/>
      <w:r w:rsidRPr="00204307">
        <w:rPr>
          <w:rFonts w:ascii="Arial" w:hAnsi="Arial" w:cs="Arial"/>
          <w:color w:val="000000" w:themeColor="text1"/>
          <w:shd w:val="clear" w:color="auto" w:fill="FFFFFF"/>
        </w:rPr>
        <w:t xml:space="preserve"> C of E Primary School we believe that every child has the potential to grow, flourish and develop. Through Religious Education, pupils are encouraged to grow in knowledge, understanding, respect and compassion.</w:t>
      </w:r>
    </w:p>
    <w:p w14:paraId="54A8BEAB" w14:textId="77777777" w:rsidR="00204307" w:rsidRPr="00204307" w:rsidRDefault="00204307" w:rsidP="00204307">
      <w:pPr>
        <w:rPr>
          <w:rFonts w:ascii="Arial" w:hAnsi="Arial" w:cs="Arial"/>
          <w:color w:val="000000" w:themeColor="text1"/>
          <w:shd w:val="clear" w:color="auto" w:fill="FFFFFF"/>
        </w:rPr>
      </w:pPr>
      <w:proofErr w:type="gramStart"/>
      <w:r w:rsidRPr="00204307">
        <w:rPr>
          <w:rFonts w:ascii="Arial" w:hAnsi="Arial" w:cs="Arial"/>
          <w:color w:val="000000" w:themeColor="text1"/>
          <w:shd w:val="clear" w:color="auto" w:fill="FFFFFF"/>
        </w:rPr>
        <w:t>High quality</w:t>
      </w:r>
      <w:proofErr w:type="gramEnd"/>
      <w:r w:rsidRPr="00204307">
        <w:rPr>
          <w:rFonts w:ascii="Arial" w:hAnsi="Arial" w:cs="Arial"/>
          <w:color w:val="000000" w:themeColor="text1"/>
          <w:shd w:val="clear" w:color="auto" w:fill="FFFFFF"/>
        </w:rPr>
        <w:t xml:space="preserve"> Religious Education allows pupils to explore important questions about life, belief and meaning. It supports pupils in developing an understanding of Christianity as a living faith while learning about other religions and worldviews represented in modern Britain.</w:t>
      </w:r>
    </w:p>
    <w:p w14:paraId="5F962499" w14:textId="77777777" w:rsidR="008720EB" w:rsidRPr="008720EB" w:rsidRDefault="008720EB" w:rsidP="008720EB">
      <w:pPr>
        <w:rPr>
          <w:rFonts w:ascii="Arial" w:hAnsi="Arial" w:cs="Arial"/>
          <w:b/>
          <w:bCs/>
          <w:color w:val="000000" w:themeColor="text1"/>
          <w:shd w:val="clear" w:color="auto" w:fill="FFFFFF"/>
        </w:rPr>
      </w:pPr>
      <w:r w:rsidRPr="008720EB">
        <w:rPr>
          <w:rFonts w:ascii="Arial" w:hAnsi="Arial" w:cs="Arial"/>
          <w:b/>
          <w:bCs/>
          <w:color w:val="000000" w:themeColor="text1"/>
          <w:shd w:val="clear" w:color="auto" w:fill="FFFFFF"/>
        </w:rPr>
        <w:t>Intent – What are we trying to achieve?</w:t>
      </w:r>
    </w:p>
    <w:p w14:paraId="1E06E59D" w14:textId="77777777" w:rsidR="008720EB" w:rsidRPr="008720EB" w:rsidRDefault="008720EB" w:rsidP="008720EB">
      <w:pPr>
        <w:rPr>
          <w:rFonts w:ascii="Arial" w:hAnsi="Arial" w:cs="Arial"/>
          <w:color w:val="000000" w:themeColor="text1"/>
          <w:shd w:val="clear" w:color="auto" w:fill="FFFFFF"/>
        </w:rPr>
      </w:pPr>
      <w:r w:rsidRPr="008720EB">
        <w:rPr>
          <w:rFonts w:ascii="Arial" w:hAnsi="Arial" w:cs="Arial"/>
          <w:color w:val="000000" w:themeColor="text1"/>
          <w:shd w:val="clear" w:color="auto" w:fill="FFFFFF"/>
        </w:rPr>
        <w:t>A Religious Education curriculum which develops learning and results in the acquisition of knowledge and understanding of Christianity and other religions and worldviews, enabling children to enquire, reflect and develop their own understanding of belief and values.</w:t>
      </w:r>
    </w:p>
    <w:p w14:paraId="09A37E52" w14:textId="77777777" w:rsidR="008720EB" w:rsidRPr="008720EB" w:rsidRDefault="008720EB" w:rsidP="008720EB">
      <w:pPr>
        <w:rPr>
          <w:rFonts w:ascii="Arial" w:hAnsi="Arial" w:cs="Arial"/>
          <w:color w:val="000000" w:themeColor="text1"/>
          <w:shd w:val="clear" w:color="auto" w:fill="FFFFFF"/>
        </w:rPr>
      </w:pPr>
      <w:r w:rsidRPr="008720EB">
        <w:rPr>
          <w:rFonts w:ascii="Arial" w:hAnsi="Arial" w:cs="Arial"/>
          <w:color w:val="000000" w:themeColor="text1"/>
          <w:shd w:val="clear" w:color="auto" w:fill="FFFFFF"/>
        </w:rPr>
        <w:t>Our intent for Religious Education is to support pupils in developing curiosity about faith, belief and the world around them. Through RE, pupils learn about religious traditions while reflecting on their own ideas and values.</w:t>
      </w:r>
    </w:p>
    <w:p w14:paraId="6031D1CD" w14:textId="77777777" w:rsidR="008720EB" w:rsidRPr="008720EB" w:rsidRDefault="008720EB" w:rsidP="008720EB">
      <w:pPr>
        <w:rPr>
          <w:rFonts w:ascii="Arial" w:hAnsi="Arial" w:cs="Arial"/>
          <w:color w:val="000000" w:themeColor="text1"/>
          <w:shd w:val="clear" w:color="auto" w:fill="FFFFFF"/>
        </w:rPr>
      </w:pPr>
      <w:r w:rsidRPr="008720EB">
        <w:rPr>
          <w:rFonts w:ascii="Arial" w:hAnsi="Arial" w:cs="Arial"/>
          <w:color w:val="000000" w:themeColor="text1"/>
          <w:shd w:val="clear" w:color="auto" w:fill="FFFFFF"/>
        </w:rPr>
        <w:t xml:space="preserve">The RE curriculum follows the </w:t>
      </w:r>
      <w:r w:rsidRPr="008720EB">
        <w:rPr>
          <w:rFonts w:ascii="Arial" w:hAnsi="Arial" w:cs="Arial"/>
          <w:b/>
          <w:bCs/>
          <w:color w:val="000000" w:themeColor="text1"/>
          <w:shd w:val="clear" w:color="auto" w:fill="FFFFFF"/>
        </w:rPr>
        <w:t>Herefordshire Agreed Syllabus 2025–2030</w:t>
      </w:r>
      <w:r w:rsidRPr="008720EB">
        <w:rPr>
          <w:rFonts w:ascii="Arial" w:hAnsi="Arial" w:cs="Arial"/>
          <w:color w:val="000000" w:themeColor="text1"/>
          <w:shd w:val="clear" w:color="auto" w:fill="FFFFFF"/>
        </w:rPr>
        <w:t>, ensuring pupils develop knowledge through the three key strands:</w:t>
      </w:r>
    </w:p>
    <w:p w14:paraId="3286D008" w14:textId="77777777" w:rsidR="00AC3F93" w:rsidRDefault="002B1D25" w:rsidP="00AC3F93">
      <w:pPr>
        <w:pStyle w:val="ListParagraph"/>
        <w:numPr>
          <w:ilvl w:val="0"/>
          <w:numId w:val="18"/>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Making sense of belief</w:t>
      </w:r>
    </w:p>
    <w:p w14:paraId="021EAC74" w14:textId="77777777" w:rsidR="00AC3F93" w:rsidRDefault="009C188A" w:rsidP="00AC3F93">
      <w:pPr>
        <w:pStyle w:val="ListParagraph"/>
        <w:numPr>
          <w:ilvl w:val="0"/>
          <w:numId w:val="18"/>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Making connections</w:t>
      </w:r>
    </w:p>
    <w:p w14:paraId="724A8048" w14:textId="6586DED0" w:rsidR="008720EB" w:rsidRPr="00AC3F93" w:rsidRDefault="009C188A" w:rsidP="00AC3F93">
      <w:pPr>
        <w:pStyle w:val="ListParagraph"/>
        <w:numPr>
          <w:ilvl w:val="0"/>
          <w:numId w:val="18"/>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Understanding the impact</w:t>
      </w:r>
    </w:p>
    <w:p w14:paraId="53264A17"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Our curriculum aims to:</w:t>
      </w:r>
    </w:p>
    <w:p w14:paraId="7EF52E7E"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Develop a secure understanding of Christianity as a living faith.</w:t>
      </w:r>
    </w:p>
    <w:p w14:paraId="1F058552"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Enable pupils to learn about other major world religions and worldviews.</w:t>
      </w:r>
    </w:p>
    <w:p w14:paraId="31D863D8"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lastRenderedPageBreak/>
        <w:t>Encourage pupils to ask thoughtful questions about meaning, purpose and identity.</w:t>
      </w:r>
    </w:p>
    <w:p w14:paraId="557B3321"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Promote respect, empathy and understanding for people with different beliefs.</w:t>
      </w:r>
    </w:p>
    <w:p w14:paraId="726554C6"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Support pupils’ spiritual, moral, social and cultural development.</w:t>
      </w:r>
    </w:p>
    <w:p w14:paraId="34721D53"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Prepare pupils to live well alongside others in a diverse society.</w:t>
      </w:r>
    </w:p>
    <w:p w14:paraId="18DBDA7D" w14:textId="77777777" w:rsidR="00141E6C" w:rsidRPr="00141E6C" w:rsidRDefault="00141E6C" w:rsidP="00141E6C">
      <w:pPr>
        <w:rPr>
          <w:rFonts w:ascii="Arial" w:hAnsi="Arial" w:cs="Arial"/>
          <w:color w:val="000000" w:themeColor="text1"/>
          <w:shd w:val="clear" w:color="auto" w:fill="FFFFFF"/>
        </w:rPr>
      </w:pPr>
      <w:r w:rsidRPr="00141E6C">
        <w:rPr>
          <w:rFonts w:ascii="Arial" w:hAnsi="Arial" w:cs="Arial"/>
          <w:color w:val="000000" w:themeColor="text1"/>
          <w:shd w:val="clear" w:color="auto" w:fill="FFFFFF"/>
        </w:rPr>
        <w:t>Through Religious Education we aim for pupils to grow in understanding and wisdom, just as the mustard seed grows into a strong tree.</w:t>
      </w:r>
    </w:p>
    <w:p w14:paraId="485384A8" w14:textId="77777777" w:rsidR="00223671" w:rsidRPr="00223671" w:rsidRDefault="00223671" w:rsidP="00223671">
      <w:pPr>
        <w:rPr>
          <w:rFonts w:ascii="Arial" w:hAnsi="Arial" w:cs="Arial"/>
          <w:b/>
          <w:bCs/>
          <w:color w:val="000000" w:themeColor="text1"/>
          <w:shd w:val="clear" w:color="auto" w:fill="FFFFFF"/>
        </w:rPr>
      </w:pPr>
      <w:r w:rsidRPr="00223671">
        <w:rPr>
          <w:rFonts w:ascii="Arial" w:hAnsi="Arial" w:cs="Arial"/>
          <w:b/>
          <w:bCs/>
          <w:color w:val="000000" w:themeColor="text1"/>
          <w:shd w:val="clear" w:color="auto" w:fill="FFFFFF"/>
        </w:rPr>
        <w:t xml:space="preserve">What does Religious Education look like at Much </w:t>
      </w:r>
      <w:proofErr w:type="spellStart"/>
      <w:r w:rsidRPr="00223671">
        <w:rPr>
          <w:rFonts w:ascii="Arial" w:hAnsi="Arial" w:cs="Arial"/>
          <w:b/>
          <w:bCs/>
          <w:color w:val="000000" w:themeColor="text1"/>
          <w:shd w:val="clear" w:color="auto" w:fill="FFFFFF"/>
        </w:rPr>
        <w:t>Marcle</w:t>
      </w:r>
      <w:proofErr w:type="spellEnd"/>
      <w:r w:rsidRPr="00223671">
        <w:rPr>
          <w:rFonts w:ascii="Arial" w:hAnsi="Arial" w:cs="Arial"/>
          <w:b/>
          <w:bCs/>
          <w:color w:val="000000" w:themeColor="text1"/>
          <w:shd w:val="clear" w:color="auto" w:fill="FFFFFF"/>
        </w:rPr>
        <w:t>?</w:t>
      </w:r>
    </w:p>
    <w:p w14:paraId="4714FBB2" w14:textId="77777777" w:rsidR="00223671" w:rsidRPr="00223671" w:rsidRDefault="00223671" w:rsidP="00223671">
      <w:pPr>
        <w:rPr>
          <w:rFonts w:ascii="Arial" w:hAnsi="Arial" w:cs="Arial"/>
          <w:color w:val="000000" w:themeColor="text1"/>
          <w:shd w:val="clear" w:color="auto" w:fill="FFFFFF"/>
        </w:rPr>
      </w:pPr>
      <w:r w:rsidRPr="00223671">
        <w:rPr>
          <w:rFonts w:ascii="Arial" w:hAnsi="Arial" w:cs="Arial"/>
          <w:color w:val="000000" w:themeColor="text1"/>
          <w:shd w:val="clear" w:color="auto" w:fill="FFFFFF"/>
        </w:rPr>
        <w:t>Children will be encouraged to become curious learners through discussion, questioning and reflection about religion and belief.</w:t>
      </w:r>
    </w:p>
    <w:p w14:paraId="0B08AD44" w14:textId="77777777" w:rsidR="00223671" w:rsidRPr="00223671" w:rsidRDefault="00223671" w:rsidP="00223671">
      <w:pPr>
        <w:rPr>
          <w:rFonts w:ascii="Arial" w:hAnsi="Arial" w:cs="Arial"/>
          <w:color w:val="000000" w:themeColor="text1"/>
          <w:shd w:val="clear" w:color="auto" w:fill="FFFFFF"/>
        </w:rPr>
      </w:pPr>
      <w:r w:rsidRPr="00223671">
        <w:rPr>
          <w:rFonts w:ascii="Arial" w:hAnsi="Arial" w:cs="Arial"/>
          <w:color w:val="000000" w:themeColor="text1"/>
          <w:shd w:val="clear" w:color="auto" w:fill="FFFFFF"/>
        </w:rPr>
        <w:t>A variety of approaches to teaching RE are used including:</w:t>
      </w:r>
    </w:p>
    <w:p w14:paraId="080D3005" w14:textId="77777777" w:rsidR="00AC3F93"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Storytelling and exploration of sacred texts</w:t>
      </w:r>
    </w:p>
    <w:p w14:paraId="719EE8E8" w14:textId="77777777" w:rsidR="00AC3F93"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Discussion and debate</w:t>
      </w:r>
    </w:p>
    <w:p w14:paraId="7D026A51" w14:textId="77777777" w:rsidR="007E2502"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Creative activities such as art and dram</w:t>
      </w:r>
      <w:r w:rsidR="007E2502">
        <w:rPr>
          <w:rFonts w:ascii="Arial" w:hAnsi="Arial" w:cs="Arial"/>
          <w:color w:val="000000" w:themeColor="text1"/>
          <w:shd w:val="clear" w:color="auto" w:fill="FFFFFF"/>
        </w:rPr>
        <w:t>a</w:t>
      </w:r>
    </w:p>
    <w:p w14:paraId="744DEBB2" w14:textId="77777777" w:rsidR="007E2502"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Reflection and stillness</w:t>
      </w:r>
    </w:p>
    <w:p w14:paraId="3F9E9879" w14:textId="77777777" w:rsidR="007E2502"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Visitors from faith communities</w:t>
      </w:r>
    </w:p>
    <w:p w14:paraId="66EBB5C2" w14:textId="09954C59" w:rsidR="00223671" w:rsidRPr="00AC3F93" w:rsidRDefault="00223671" w:rsidP="00AC3F93">
      <w:pPr>
        <w:pStyle w:val="ListParagraph"/>
        <w:numPr>
          <w:ilvl w:val="0"/>
          <w:numId w:val="19"/>
        </w:numPr>
        <w:rPr>
          <w:rFonts w:ascii="Arial" w:hAnsi="Arial" w:cs="Arial"/>
          <w:color w:val="000000" w:themeColor="text1"/>
          <w:shd w:val="clear" w:color="auto" w:fill="FFFFFF"/>
        </w:rPr>
      </w:pPr>
      <w:r w:rsidRPr="00AC3F93">
        <w:rPr>
          <w:rFonts w:ascii="Arial" w:hAnsi="Arial" w:cs="Arial"/>
          <w:color w:val="000000" w:themeColor="text1"/>
          <w:shd w:val="clear" w:color="auto" w:fill="FFFFFF"/>
        </w:rPr>
        <w:t>Visits to places of worship</w:t>
      </w:r>
    </w:p>
    <w:p w14:paraId="7BA8CC2F" w14:textId="77777777" w:rsidR="00223671" w:rsidRPr="00223671" w:rsidRDefault="00223671" w:rsidP="00223671">
      <w:pPr>
        <w:rPr>
          <w:rFonts w:ascii="Arial" w:hAnsi="Arial" w:cs="Arial"/>
          <w:color w:val="000000" w:themeColor="text1"/>
          <w:shd w:val="clear" w:color="auto" w:fill="FFFFFF"/>
        </w:rPr>
      </w:pPr>
      <w:r w:rsidRPr="00223671">
        <w:rPr>
          <w:rFonts w:ascii="Arial" w:hAnsi="Arial" w:cs="Arial"/>
          <w:color w:val="000000" w:themeColor="text1"/>
          <w:shd w:val="clear" w:color="auto" w:fill="FFFFFF"/>
        </w:rPr>
        <w:t>Children will learn about Christianity in depth while also exploring other religions including Judaism, Islam, Hinduism, Sikhism and Buddhism.</w:t>
      </w:r>
    </w:p>
    <w:p w14:paraId="15AE18D1" w14:textId="77777777" w:rsidR="00223671" w:rsidRPr="00223671" w:rsidRDefault="00223671" w:rsidP="00223671">
      <w:pPr>
        <w:rPr>
          <w:rFonts w:ascii="Arial" w:hAnsi="Arial" w:cs="Arial"/>
          <w:color w:val="000000" w:themeColor="text1"/>
          <w:shd w:val="clear" w:color="auto" w:fill="FFFFFF"/>
        </w:rPr>
      </w:pPr>
      <w:r w:rsidRPr="00223671">
        <w:rPr>
          <w:rFonts w:ascii="Arial" w:hAnsi="Arial" w:cs="Arial"/>
          <w:color w:val="000000" w:themeColor="text1"/>
          <w:shd w:val="clear" w:color="auto" w:fill="FFFFFF"/>
        </w:rPr>
        <w:t>By the end of EYFS pupils will have a secure foundation about the world around them including special people, celebrations and stories from different faiths.</w:t>
      </w:r>
    </w:p>
    <w:p w14:paraId="781249E8" w14:textId="77777777" w:rsidR="008A5218" w:rsidRPr="008A5218" w:rsidRDefault="008A5218" w:rsidP="008A5218">
      <w:pPr>
        <w:rPr>
          <w:rFonts w:ascii="Arial" w:hAnsi="Arial" w:cs="Arial"/>
          <w:color w:val="000000" w:themeColor="text1"/>
          <w:shd w:val="clear" w:color="auto" w:fill="FFFFFF"/>
        </w:rPr>
      </w:pPr>
      <w:r w:rsidRPr="008A5218">
        <w:rPr>
          <w:rFonts w:ascii="Arial" w:hAnsi="Arial" w:cs="Arial"/>
          <w:color w:val="000000" w:themeColor="text1"/>
          <w:shd w:val="clear" w:color="auto" w:fill="FFFFFF"/>
        </w:rPr>
        <w:t>By the end of KS1 pupils will develop an awareness of different religions and beliefs. They will begin to recognise that people have different ways of expressing belief and belonging.</w:t>
      </w:r>
    </w:p>
    <w:p w14:paraId="70AA4C41" w14:textId="77777777" w:rsidR="008A5218" w:rsidRPr="008A5218" w:rsidRDefault="008A5218" w:rsidP="008A5218">
      <w:pPr>
        <w:rPr>
          <w:rFonts w:ascii="Arial" w:hAnsi="Arial" w:cs="Arial"/>
          <w:color w:val="000000" w:themeColor="text1"/>
          <w:shd w:val="clear" w:color="auto" w:fill="FFFFFF"/>
        </w:rPr>
      </w:pPr>
      <w:r w:rsidRPr="008A5218">
        <w:rPr>
          <w:rFonts w:ascii="Arial" w:hAnsi="Arial" w:cs="Arial"/>
          <w:color w:val="000000" w:themeColor="text1"/>
          <w:shd w:val="clear" w:color="auto" w:fill="FFFFFF"/>
        </w:rPr>
        <w:t>Pupils will learn about important religious stories, celebrations and symbols and will begin to ask questions about meaning and belief.</w:t>
      </w:r>
    </w:p>
    <w:p w14:paraId="503C46EF" w14:textId="77777777" w:rsidR="008A5218" w:rsidRPr="008A5218" w:rsidRDefault="008A5218" w:rsidP="008A5218">
      <w:pPr>
        <w:rPr>
          <w:rFonts w:ascii="Arial" w:hAnsi="Arial" w:cs="Arial"/>
          <w:color w:val="000000" w:themeColor="text1"/>
          <w:shd w:val="clear" w:color="auto" w:fill="FFFFFF"/>
        </w:rPr>
      </w:pPr>
      <w:r w:rsidRPr="008A5218">
        <w:rPr>
          <w:rFonts w:ascii="Arial" w:hAnsi="Arial" w:cs="Arial"/>
          <w:color w:val="000000" w:themeColor="text1"/>
          <w:shd w:val="clear" w:color="auto" w:fill="FFFFFF"/>
        </w:rPr>
        <w:t>By the end of KS2 pupils will develop a deeper understanding of religious beliefs, practices and traditions.</w:t>
      </w:r>
    </w:p>
    <w:p w14:paraId="337A1944" w14:textId="77777777" w:rsidR="008A5218" w:rsidRPr="008A5218" w:rsidRDefault="008A5218" w:rsidP="008A5218">
      <w:pPr>
        <w:rPr>
          <w:rFonts w:ascii="Arial" w:hAnsi="Arial" w:cs="Arial"/>
          <w:color w:val="000000" w:themeColor="text1"/>
          <w:shd w:val="clear" w:color="auto" w:fill="FFFFFF"/>
        </w:rPr>
      </w:pPr>
      <w:r w:rsidRPr="008A5218">
        <w:rPr>
          <w:rFonts w:ascii="Arial" w:hAnsi="Arial" w:cs="Arial"/>
          <w:color w:val="000000" w:themeColor="text1"/>
          <w:shd w:val="clear" w:color="auto" w:fill="FFFFFF"/>
        </w:rPr>
        <w:t>They will be able to:</w:t>
      </w:r>
    </w:p>
    <w:p w14:paraId="626C81D8" w14:textId="77777777" w:rsidR="007E2502" w:rsidRDefault="008A5218" w:rsidP="008A5218">
      <w:pPr>
        <w:pStyle w:val="ListParagraph"/>
        <w:numPr>
          <w:ilvl w:val="0"/>
          <w:numId w:val="20"/>
        </w:numPr>
        <w:rPr>
          <w:rFonts w:ascii="Arial" w:hAnsi="Arial" w:cs="Arial"/>
          <w:color w:val="000000" w:themeColor="text1"/>
          <w:shd w:val="clear" w:color="auto" w:fill="FFFFFF"/>
        </w:rPr>
      </w:pPr>
      <w:r w:rsidRPr="007E2502">
        <w:rPr>
          <w:rFonts w:ascii="Arial" w:hAnsi="Arial" w:cs="Arial"/>
          <w:color w:val="000000" w:themeColor="text1"/>
          <w:shd w:val="clear" w:color="auto" w:fill="FFFFFF"/>
        </w:rPr>
        <w:t>Describe similarities and differences between religions.</w:t>
      </w:r>
    </w:p>
    <w:p w14:paraId="10AC9456" w14:textId="77777777" w:rsidR="007E2502" w:rsidRDefault="008A5218" w:rsidP="008A5218">
      <w:pPr>
        <w:pStyle w:val="ListParagraph"/>
        <w:numPr>
          <w:ilvl w:val="0"/>
          <w:numId w:val="20"/>
        </w:numPr>
        <w:rPr>
          <w:rFonts w:ascii="Arial" w:hAnsi="Arial" w:cs="Arial"/>
          <w:color w:val="000000" w:themeColor="text1"/>
          <w:shd w:val="clear" w:color="auto" w:fill="FFFFFF"/>
        </w:rPr>
      </w:pPr>
      <w:r w:rsidRPr="007E2502">
        <w:rPr>
          <w:rFonts w:ascii="Arial" w:hAnsi="Arial" w:cs="Arial"/>
          <w:color w:val="000000" w:themeColor="text1"/>
          <w:shd w:val="clear" w:color="auto" w:fill="FFFFFF"/>
        </w:rPr>
        <w:t>Explain how beliefs influence how people live.</w:t>
      </w:r>
    </w:p>
    <w:p w14:paraId="328DF32D" w14:textId="77777777" w:rsidR="007E2502" w:rsidRDefault="008A5218" w:rsidP="008A5218">
      <w:pPr>
        <w:pStyle w:val="ListParagraph"/>
        <w:numPr>
          <w:ilvl w:val="0"/>
          <w:numId w:val="20"/>
        </w:numPr>
        <w:rPr>
          <w:rFonts w:ascii="Arial" w:hAnsi="Arial" w:cs="Arial"/>
          <w:color w:val="000000" w:themeColor="text1"/>
          <w:shd w:val="clear" w:color="auto" w:fill="FFFFFF"/>
        </w:rPr>
      </w:pPr>
      <w:r w:rsidRPr="007E2502">
        <w:rPr>
          <w:rFonts w:ascii="Arial" w:hAnsi="Arial" w:cs="Arial"/>
          <w:color w:val="000000" w:themeColor="text1"/>
          <w:shd w:val="clear" w:color="auto" w:fill="FFFFFF"/>
        </w:rPr>
        <w:t>Reflect on their own ideas and experiences.</w:t>
      </w:r>
    </w:p>
    <w:p w14:paraId="6EC65C40" w14:textId="77777777" w:rsidR="007E2502" w:rsidRDefault="008A5218" w:rsidP="000A639B">
      <w:pPr>
        <w:pStyle w:val="ListParagraph"/>
        <w:numPr>
          <w:ilvl w:val="0"/>
          <w:numId w:val="20"/>
        </w:numPr>
        <w:rPr>
          <w:rFonts w:ascii="Arial" w:hAnsi="Arial" w:cs="Arial"/>
          <w:color w:val="000000" w:themeColor="text1"/>
          <w:shd w:val="clear" w:color="auto" w:fill="FFFFFF"/>
        </w:rPr>
      </w:pPr>
      <w:r w:rsidRPr="007E2502">
        <w:rPr>
          <w:rFonts w:ascii="Arial" w:hAnsi="Arial" w:cs="Arial"/>
          <w:color w:val="000000" w:themeColor="text1"/>
          <w:shd w:val="clear" w:color="auto" w:fill="FFFFFF"/>
        </w:rPr>
        <w:t>Discuss questions about meaning, purpose and morality.</w:t>
      </w:r>
    </w:p>
    <w:p w14:paraId="4E862387" w14:textId="731B061C" w:rsidR="008A5218" w:rsidRPr="008A5218" w:rsidRDefault="008A5218" w:rsidP="000A639B">
      <w:pPr>
        <w:pStyle w:val="ListParagraph"/>
        <w:numPr>
          <w:ilvl w:val="0"/>
          <w:numId w:val="20"/>
        </w:numPr>
        <w:rPr>
          <w:rFonts w:ascii="Arial" w:hAnsi="Arial" w:cs="Arial"/>
          <w:color w:val="000000" w:themeColor="text1"/>
          <w:shd w:val="clear" w:color="auto" w:fill="FFFFFF"/>
        </w:rPr>
      </w:pPr>
      <w:r w:rsidRPr="008A5218">
        <w:rPr>
          <w:rFonts w:ascii="Arial" w:hAnsi="Arial" w:cs="Arial"/>
          <w:color w:val="000000" w:themeColor="text1"/>
          <w:shd w:val="clear" w:color="auto" w:fill="FFFFFF"/>
        </w:rPr>
        <w:t>Children will develop the skills of enquiry, reflection, discussion and respectful dialogue.</w:t>
      </w:r>
    </w:p>
    <w:p w14:paraId="58909A19" w14:textId="77777777" w:rsidR="00A34BF9" w:rsidRPr="00A34BF9" w:rsidRDefault="00A34BF9" w:rsidP="00A34BF9">
      <w:pPr>
        <w:rPr>
          <w:rFonts w:ascii="Arial" w:hAnsi="Arial" w:cs="Arial"/>
          <w:b/>
          <w:bCs/>
          <w:color w:val="000000" w:themeColor="text1"/>
          <w:shd w:val="clear" w:color="auto" w:fill="FFFFFF"/>
        </w:rPr>
      </w:pPr>
      <w:r w:rsidRPr="00A34BF9">
        <w:rPr>
          <w:rFonts w:ascii="Arial" w:hAnsi="Arial" w:cs="Arial"/>
          <w:b/>
          <w:bCs/>
          <w:color w:val="000000" w:themeColor="text1"/>
          <w:shd w:val="clear" w:color="auto" w:fill="FFFFFF"/>
        </w:rPr>
        <w:t>Implementation – How is our vision translated into practice?</w:t>
      </w:r>
    </w:p>
    <w:p w14:paraId="3E7496D6" w14:textId="77777777" w:rsidR="00A34BF9" w:rsidRPr="00A34BF9" w:rsidRDefault="00A34BF9" w:rsidP="00A34BF9">
      <w:pPr>
        <w:rPr>
          <w:rFonts w:ascii="Arial" w:hAnsi="Arial" w:cs="Arial"/>
          <w:color w:val="000000" w:themeColor="text1"/>
          <w:shd w:val="clear" w:color="auto" w:fill="FFFFFF"/>
        </w:rPr>
      </w:pPr>
      <w:r w:rsidRPr="00A34BF9">
        <w:rPr>
          <w:rFonts w:ascii="Arial" w:hAnsi="Arial" w:cs="Arial"/>
          <w:color w:val="000000" w:themeColor="text1"/>
          <w:shd w:val="clear" w:color="auto" w:fill="FFFFFF"/>
        </w:rPr>
        <w:t xml:space="preserve">Our RE curriculum is based on the principles of </w:t>
      </w:r>
      <w:r w:rsidRPr="00A34BF9">
        <w:rPr>
          <w:rFonts w:ascii="Arial" w:hAnsi="Arial" w:cs="Arial"/>
          <w:b/>
          <w:bCs/>
          <w:color w:val="000000" w:themeColor="text1"/>
          <w:shd w:val="clear" w:color="auto" w:fill="FFFFFF"/>
        </w:rPr>
        <w:t>knowing more and remembering more</w:t>
      </w:r>
      <w:r w:rsidRPr="00A34BF9">
        <w:rPr>
          <w:rFonts w:ascii="Arial" w:hAnsi="Arial" w:cs="Arial"/>
          <w:color w:val="000000" w:themeColor="text1"/>
          <w:shd w:val="clear" w:color="auto" w:fill="FFFFFF"/>
        </w:rPr>
        <w:t>, ensuring pupils develop a secure understanding of religion and belief over time.</w:t>
      </w:r>
    </w:p>
    <w:p w14:paraId="19CB5CD9" w14:textId="77777777" w:rsidR="00A34BF9" w:rsidRPr="00A34BF9" w:rsidRDefault="00A34BF9" w:rsidP="00A34BF9">
      <w:pPr>
        <w:rPr>
          <w:rFonts w:ascii="Arial" w:hAnsi="Arial" w:cs="Arial"/>
          <w:color w:val="000000" w:themeColor="text1"/>
          <w:shd w:val="clear" w:color="auto" w:fill="FFFFFF"/>
        </w:rPr>
      </w:pPr>
      <w:r w:rsidRPr="00A34BF9">
        <w:rPr>
          <w:rFonts w:ascii="Arial" w:hAnsi="Arial" w:cs="Arial"/>
          <w:color w:val="000000" w:themeColor="text1"/>
          <w:shd w:val="clear" w:color="auto" w:fill="FFFFFF"/>
        </w:rPr>
        <w:t>EYFS follows a one year rolling programme.</w:t>
      </w:r>
    </w:p>
    <w:p w14:paraId="29B5A0CA" w14:textId="77777777" w:rsidR="00A34BF9" w:rsidRPr="00A34BF9" w:rsidRDefault="00A34BF9" w:rsidP="00A34BF9">
      <w:pPr>
        <w:rPr>
          <w:rFonts w:ascii="Arial" w:hAnsi="Arial" w:cs="Arial"/>
          <w:color w:val="000000" w:themeColor="text1"/>
          <w:shd w:val="clear" w:color="auto" w:fill="FFFFFF"/>
        </w:rPr>
      </w:pPr>
      <w:r w:rsidRPr="00A34BF9">
        <w:rPr>
          <w:rFonts w:ascii="Arial" w:hAnsi="Arial" w:cs="Arial"/>
          <w:color w:val="000000" w:themeColor="text1"/>
          <w:shd w:val="clear" w:color="auto" w:fill="FFFFFF"/>
        </w:rPr>
        <w:t>KS1 and KS2 follow a two-year rolling programme to ensure coverage, coherence and progression.</w:t>
      </w:r>
    </w:p>
    <w:p w14:paraId="37E62273" w14:textId="77777777" w:rsidR="00A34BF9" w:rsidRPr="00A34BF9" w:rsidRDefault="00A34BF9" w:rsidP="00A34BF9">
      <w:pPr>
        <w:rPr>
          <w:rFonts w:ascii="Arial" w:hAnsi="Arial" w:cs="Arial"/>
          <w:color w:val="000000" w:themeColor="text1"/>
          <w:shd w:val="clear" w:color="auto" w:fill="FFFFFF"/>
        </w:rPr>
      </w:pPr>
      <w:r w:rsidRPr="00A34BF9">
        <w:rPr>
          <w:rFonts w:ascii="Arial" w:hAnsi="Arial" w:cs="Arial"/>
          <w:color w:val="000000" w:themeColor="text1"/>
          <w:shd w:val="clear" w:color="auto" w:fill="FFFFFF"/>
        </w:rPr>
        <w:lastRenderedPageBreak/>
        <w:t>Christianity is taught in every year group alongside learning about other world religions.</w:t>
      </w:r>
    </w:p>
    <w:p w14:paraId="30556384" w14:textId="77777777" w:rsidR="00141E6C" w:rsidRPr="008720EB" w:rsidRDefault="00141E6C" w:rsidP="008720EB">
      <w:pPr>
        <w:rPr>
          <w:rFonts w:ascii="Arial" w:hAnsi="Arial" w:cs="Arial"/>
          <w:color w:val="000000" w:themeColor="text1"/>
          <w:shd w:val="clear" w:color="auto" w:fill="FFFFFF"/>
        </w:rPr>
      </w:pPr>
    </w:p>
    <w:p w14:paraId="6FF152CF" w14:textId="77777777" w:rsidR="002752CE" w:rsidRPr="00030D50" w:rsidRDefault="002752CE" w:rsidP="002752CE">
      <w:pPr>
        <w:pStyle w:val="Heading1"/>
        <w:rPr>
          <w:rFonts w:ascii="Arial" w:hAnsi="Arial" w:cs="Arial"/>
          <w:sz w:val="22"/>
          <w:szCs w:val="22"/>
        </w:rPr>
      </w:pPr>
      <w:r w:rsidRPr="00030D50">
        <w:rPr>
          <w:rFonts w:ascii="Arial" w:hAnsi="Arial" w:cs="Arial"/>
          <w:sz w:val="22"/>
          <w:szCs w:val="22"/>
        </w:rPr>
        <w:t>How do we support our pupils?</w:t>
      </w:r>
    </w:p>
    <w:p w14:paraId="1802BB06" w14:textId="77777777" w:rsidR="002752CE" w:rsidRPr="00030D50" w:rsidRDefault="002752CE" w:rsidP="002752CE">
      <w:pPr>
        <w:pStyle w:val="NormalWeb"/>
        <w:rPr>
          <w:rFonts w:ascii="Arial" w:hAnsi="Arial" w:cs="Arial"/>
          <w:sz w:val="22"/>
          <w:szCs w:val="22"/>
        </w:rPr>
      </w:pPr>
      <w:r w:rsidRPr="00030D50">
        <w:rPr>
          <w:rFonts w:ascii="Arial" w:hAnsi="Arial" w:cs="Arial"/>
          <w:sz w:val="22"/>
          <w:szCs w:val="22"/>
        </w:rPr>
        <w:t>We use assessment to identify any child who requires additional support.</w:t>
      </w:r>
    </w:p>
    <w:p w14:paraId="3BCD9758" w14:textId="77777777" w:rsidR="002752CE" w:rsidRPr="00030D50" w:rsidRDefault="002752CE" w:rsidP="002752CE">
      <w:pPr>
        <w:pStyle w:val="NormalWeb"/>
        <w:rPr>
          <w:rFonts w:ascii="Arial" w:hAnsi="Arial" w:cs="Arial"/>
          <w:sz w:val="22"/>
          <w:szCs w:val="22"/>
        </w:rPr>
      </w:pPr>
      <w:r w:rsidRPr="00030D50">
        <w:rPr>
          <w:rFonts w:ascii="Arial" w:hAnsi="Arial" w:cs="Arial"/>
          <w:sz w:val="22"/>
          <w:szCs w:val="22"/>
        </w:rPr>
        <w:t>Teachers provide careful scaffolding, pre-teaching and additional support where needed.</w:t>
      </w:r>
    </w:p>
    <w:p w14:paraId="5933CD5B" w14:textId="77777777" w:rsidR="002752CE" w:rsidRPr="00030D50" w:rsidRDefault="002752CE" w:rsidP="002752CE">
      <w:pPr>
        <w:pStyle w:val="NormalWeb"/>
        <w:rPr>
          <w:rFonts w:ascii="Arial" w:hAnsi="Arial" w:cs="Arial"/>
          <w:sz w:val="22"/>
          <w:szCs w:val="22"/>
        </w:rPr>
      </w:pPr>
      <w:r w:rsidRPr="00030D50">
        <w:rPr>
          <w:rFonts w:ascii="Arial" w:hAnsi="Arial" w:cs="Arial"/>
          <w:sz w:val="22"/>
          <w:szCs w:val="22"/>
        </w:rPr>
        <w:t>Children have knowledge organisers in their books and parents are informed of topic content through newsletters.</w:t>
      </w:r>
    </w:p>
    <w:p w14:paraId="43C1A071" w14:textId="77777777" w:rsidR="00021C1E" w:rsidRPr="00030D50" w:rsidRDefault="00021C1E" w:rsidP="00021C1E">
      <w:pPr>
        <w:pStyle w:val="Heading1"/>
        <w:rPr>
          <w:rFonts w:ascii="Arial" w:hAnsi="Arial" w:cs="Arial"/>
          <w:sz w:val="22"/>
          <w:szCs w:val="22"/>
        </w:rPr>
      </w:pPr>
      <w:r w:rsidRPr="00030D50">
        <w:rPr>
          <w:rFonts w:ascii="Arial" w:hAnsi="Arial" w:cs="Arial"/>
          <w:sz w:val="22"/>
          <w:szCs w:val="22"/>
        </w:rPr>
        <w:t>Spiritual Development Through RE</w:t>
      </w:r>
    </w:p>
    <w:p w14:paraId="7634EDE8" w14:textId="77777777" w:rsidR="00021C1E" w:rsidRPr="00030D50" w:rsidRDefault="00021C1E" w:rsidP="00021C1E">
      <w:pPr>
        <w:pStyle w:val="NormalWeb"/>
        <w:rPr>
          <w:rFonts w:ascii="Arial" w:hAnsi="Arial" w:cs="Arial"/>
          <w:sz w:val="22"/>
          <w:szCs w:val="22"/>
        </w:rPr>
      </w:pPr>
      <w:r w:rsidRPr="00030D50">
        <w:rPr>
          <w:rFonts w:ascii="Arial" w:hAnsi="Arial" w:cs="Arial"/>
          <w:sz w:val="22"/>
          <w:szCs w:val="22"/>
        </w:rPr>
        <w:t>Religious Education plays an important role in supporting pupils’ spiritual development.</w:t>
      </w:r>
    </w:p>
    <w:p w14:paraId="6797DBD5" w14:textId="77777777" w:rsidR="00021C1E" w:rsidRPr="00030D50" w:rsidRDefault="00021C1E" w:rsidP="00021C1E">
      <w:pPr>
        <w:pStyle w:val="NormalWeb"/>
        <w:rPr>
          <w:rFonts w:ascii="Arial" w:hAnsi="Arial" w:cs="Arial"/>
          <w:sz w:val="22"/>
          <w:szCs w:val="22"/>
        </w:rPr>
      </w:pPr>
      <w:r w:rsidRPr="00030D50">
        <w:rPr>
          <w:rFonts w:ascii="Arial" w:hAnsi="Arial" w:cs="Arial"/>
          <w:sz w:val="22"/>
          <w:szCs w:val="22"/>
        </w:rPr>
        <w:t xml:space="preserve">Our school vision based on the </w:t>
      </w:r>
      <w:r w:rsidRPr="00030D50">
        <w:rPr>
          <w:rStyle w:val="Strong"/>
          <w:rFonts w:ascii="Arial" w:hAnsi="Arial" w:cs="Arial"/>
          <w:sz w:val="22"/>
          <w:szCs w:val="22"/>
        </w:rPr>
        <w:t>parable of the mustard seed</w:t>
      </w:r>
      <w:r w:rsidRPr="00030D50">
        <w:rPr>
          <w:rFonts w:ascii="Arial" w:hAnsi="Arial" w:cs="Arial"/>
          <w:sz w:val="22"/>
          <w:szCs w:val="22"/>
        </w:rPr>
        <w:t xml:space="preserve"> reminds us that growth happens gradually through nurture, reflection and experience.</w:t>
      </w:r>
    </w:p>
    <w:p w14:paraId="47D972A3" w14:textId="77777777" w:rsidR="00021C1E" w:rsidRPr="00030D50" w:rsidRDefault="00021C1E" w:rsidP="00021C1E">
      <w:pPr>
        <w:pStyle w:val="NormalWeb"/>
        <w:rPr>
          <w:rFonts w:ascii="Arial" w:hAnsi="Arial" w:cs="Arial"/>
          <w:sz w:val="22"/>
          <w:szCs w:val="22"/>
        </w:rPr>
      </w:pPr>
      <w:r w:rsidRPr="00030D50">
        <w:rPr>
          <w:rFonts w:ascii="Arial" w:hAnsi="Arial" w:cs="Arial"/>
          <w:sz w:val="22"/>
          <w:szCs w:val="22"/>
        </w:rPr>
        <w:t>Through RE pupils are encouraged to:</w:t>
      </w:r>
    </w:p>
    <w:p w14:paraId="7C0FC582" w14:textId="77777777" w:rsidR="00021C1E" w:rsidRPr="00030D50" w:rsidRDefault="00021C1E" w:rsidP="00021C1E">
      <w:pPr>
        <w:pStyle w:val="NormalWeb"/>
        <w:rPr>
          <w:rFonts w:ascii="Arial" w:hAnsi="Arial" w:cs="Arial"/>
          <w:sz w:val="22"/>
          <w:szCs w:val="22"/>
        </w:rPr>
      </w:pPr>
      <w:r w:rsidRPr="00030D50">
        <w:rPr>
          <w:rFonts w:ascii="Arial" w:hAnsi="Arial" w:cs="Arial"/>
          <w:sz w:val="22"/>
          <w:szCs w:val="22"/>
        </w:rPr>
        <w:t>Reflect on big questions about life and belief.</w:t>
      </w:r>
    </w:p>
    <w:p w14:paraId="0418F475" w14:textId="77777777" w:rsidR="00021C1E" w:rsidRPr="00030D50" w:rsidRDefault="00021C1E" w:rsidP="00021C1E">
      <w:pPr>
        <w:pStyle w:val="NormalWeb"/>
        <w:rPr>
          <w:rFonts w:ascii="Arial" w:hAnsi="Arial" w:cs="Arial"/>
          <w:sz w:val="22"/>
          <w:szCs w:val="22"/>
        </w:rPr>
      </w:pPr>
      <w:r w:rsidRPr="00030D50">
        <w:rPr>
          <w:rFonts w:ascii="Arial" w:hAnsi="Arial" w:cs="Arial"/>
          <w:sz w:val="22"/>
          <w:szCs w:val="22"/>
        </w:rPr>
        <w:t>Develop a sense of awe and wonder.</w:t>
      </w:r>
    </w:p>
    <w:p w14:paraId="4C66D317" w14:textId="77777777" w:rsidR="00021C1E" w:rsidRPr="00030D50" w:rsidRDefault="00021C1E" w:rsidP="00021C1E">
      <w:pPr>
        <w:pStyle w:val="NormalWeb"/>
        <w:rPr>
          <w:rFonts w:ascii="Arial" w:hAnsi="Arial" w:cs="Arial"/>
        </w:rPr>
      </w:pPr>
      <w:r w:rsidRPr="00030D50">
        <w:rPr>
          <w:rFonts w:ascii="Arial" w:hAnsi="Arial" w:cs="Arial"/>
        </w:rPr>
        <w:t>Explore their own values and beliefs.</w:t>
      </w:r>
    </w:p>
    <w:p w14:paraId="1FBD081A" w14:textId="77777777" w:rsidR="00021C1E" w:rsidRPr="00030D50" w:rsidRDefault="00021C1E" w:rsidP="00021C1E">
      <w:pPr>
        <w:pStyle w:val="NormalWeb"/>
        <w:rPr>
          <w:rFonts w:ascii="Arial" w:hAnsi="Arial" w:cs="Arial"/>
        </w:rPr>
      </w:pPr>
      <w:r w:rsidRPr="00030D50">
        <w:rPr>
          <w:rFonts w:ascii="Arial" w:hAnsi="Arial" w:cs="Arial"/>
        </w:rPr>
        <w:t>Show respect for people with different faiths and worldviews.</w:t>
      </w:r>
    </w:p>
    <w:p w14:paraId="31EC92C1" w14:textId="77777777" w:rsidR="00021C1E" w:rsidRPr="00030D50" w:rsidRDefault="00021C1E" w:rsidP="00021C1E">
      <w:pPr>
        <w:pStyle w:val="NormalWeb"/>
        <w:rPr>
          <w:rFonts w:ascii="Arial" w:hAnsi="Arial" w:cs="Arial"/>
        </w:rPr>
      </w:pPr>
      <w:r w:rsidRPr="00030D50">
        <w:rPr>
          <w:rFonts w:ascii="Arial" w:hAnsi="Arial" w:cs="Arial"/>
        </w:rPr>
        <w:t>Understand their place within the wider world.</w:t>
      </w:r>
    </w:p>
    <w:p w14:paraId="5BC6D0A0" w14:textId="77777777" w:rsidR="00021C1E" w:rsidRPr="00030D50" w:rsidRDefault="00021C1E" w:rsidP="00021C1E">
      <w:pPr>
        <w:pStyle w:val="NormalWeb"/>
        <w:rPr>
          <w:rFonts w:ascii="Arial" w:hAnsi="Arial" w:cs="Arial"/>
        </w:rPr>
      </w:pPr>
      <w:r w:rsidRPr="00030D50">
        <w:rPr>
          <w:rFonts w:ascii="Arial" w:hAnsi="Arial" w:cs="Arial"/>
        </w:rPr>
        <w:t>These experiences help pupils grow spiritually, just as a mustard seed grows into a strong and flourishing tree.</w:t>
      </w:r>
    </w:p>
    <w:p w14:paraId="517DBFD5" w14:textId="77777777" w:rsidR="007845FC" w:rsidRDefault="007845FC" w:rsidP="007845FC">
      <w:pPr>
        <w:shd w:val="clear" w:color="auto" w:fill="FFFFFF"/>
        <w:spacing w:after="0" w:line="240" w:lineRule="auto"/>
        <w:rPr>
          <w:rFonts w:ascii="Arial" w:eastAsia="Times New Roman" w:hAnsi="Arial" w:cs="Arial"/>
          <w:b/>
          <w:bCs/>
          <w:color w:val="000000" w:themeColor="text1"/>
          <w:lang w:eastAsia="en-GB"/>
        </w:rPr>
      </w:pPr>
      <w:r w:rsidRPr="007845FC">
        <w:rPr>
          <w:rFonts w:ascii="Arial" w:eastAsia="Times New Roman" w:hAnsi="Arial" w:cs="Arial"/>
          <w:b/>
          <w:bCs/>
          <w:color w:val="000000" w:themeColor="text1"/>
          <w:lang w:eastAsia="en-GB"/>
        </w:rPr>
        <w:t>How RE contributes to the school’s Christian Character and Vision</w:t>
      </w:r>
    </w:p>
    <w:p w14:paraId="128F7C3B" w14:textId="77777777" w:rsidR="008378C0" w:rsidRPr="007845FC" w:rsidRDefault="008378C0" w:rsidP="007845FC">
      <w:pPr>
        <w:shd w:val="clear" w:color="auto" w:fill="FFFFFF"/>
        <w:spacing w:after="0" w:line="240" w:lineRule="auto"/>
        <w:rPr>
          <w:rFonts w:ascii="Arial" w:eastAsia="Times New Roman" w:hAnsi="Arial" w:cs="Arial"/>
          <w:b/>
          <w:bCs/>
          <w:color w:val="000000" w:themeColor="text1"/>
          <w:lang w:eastAsia="en-GB"/>
        </w:rPr>
      </w:pPr>
    </w:p>
    <w:p w14:paraId="60351DE0"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 xml:space="preserve">Religious Education plays an important role in supporting the Christian character of Much </w:t>
      </w:r>
      <w:proofErr w:type="spellStart"/>
      <w:r w:rsidRPr="007845FC">
        <w:rPr>
          <w:rFonts w:ascii="Arial" w:eastAsia="Times New Roman" w:hAnsi="Arial" w:cs="Arial"/>
          <w:color w:val="000000" w:themeColor="text1"/>
          <w:lang w:eastAsia="en-GB"/>
        </w:rPr>
        <w:t>Marcle</w:t>
      </w:r>
      <w:proofErr w:type="spellEnd"/>
      <w:r w:rsidRPr="007845FC">
        <w:rPr>
          <w:rFonts w:ascii="Arial" w:eastAsia="Times New Roman" w:hAnsi="Arial" w:cs="Arial"/>
          <w:color w:val="000000" w:themeColor="text1"/>
          <w:lang w:eastAsia="en-GB"/>
        </w:rPr>
        <w:t xml:space="preserve"> C of E Primary School.</w:t>
      </w:r>
    </w:p>
    <w:p w14:paraId="70C80FDC"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Through the RE curriculum pupils learn about the life and teachings of Jesus and explore the values that underpin our school community.</w:t>
      </w:r>
    </w:p>
    <w:p w14:paraId="461563EE"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RE and collective worship complement one another.</w:t>
      </w:r>
    </w:p>
    <w:p w14:paraId="3DA788CA"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Religious Education provides opportunities for academic learning about religion and belief.</w:t>
      </w:r>
    </w:p>
    <w:p w14:paraId="5F37735D"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Collective worship provides opportunities for spiritual reflection and shared experiences rooted in Christian tradition.</w:t>
      </w:r>
    </w:p>
    <w:p w14:paraId="6D51A9A6" w14:textId="77777777" w:rsidR="007845FC" w:rsidRPr="007845FC" w:rsidRDefault="007845FC" w:rsidP="007845FC">
      <w:pPr>
        <w:shd w:val="clear" w:color="auto" w:fill="FFFFFF"/>
        <w:spacing w:after="0" w:line="240" w:lineRule="auto"/>
        <w:rPr>
          <w:rFonts w:ascii="Arial" w:eastAsia="Times New Roman" w:hAnsi="Arial" w:cs="Arial"/>
          <w:color w:val="000000" w:themeColor="text1"/>
          <w:lang w:eastAsia="en-GB"/>
        </w:rPr>
      </w:pPr>
      <w:r w:rsidRPr="007845FC">
        <w:rPr>
          <w:rFonts w:ascii="Arial" w:eastAsia="Times New Roman" w:hAnsi="Arial" w:cs="Arial"/>
          <w:color w:val="000000" w:themeColor="text1"/>
          <w:lang w:eastAsia="en-GB"/>
        </w:rPr>
        <w:t>Together they support pupils in understanding the Christian ethos of the school while encouraging respect for people of all faiths and none.</w:t>
      </w:r>
    </w:p>
    <w:p w14:paraId="19E507E1" w14:textId="77777777" w:rsidR="000E5214" w:rsidRPr="008378C0" w:rsidRDefault="000E5214" w:rsidP="000E5214">
      <w:pPr>
        <w:shd w:val="clear" w:color="auto" w:fill="FFFFFF"/>
        <w:spacing w:after="0" w:line="240" w:lineRule="auto"/>
        <w:rPr>
          <w:rFonts w:ascii="Arial" w:eastAsia="Times New Roman" w:hAnsi="Arial" w:cs="Arial"/>
          <w:color w:val="000000" w:themeColor="text1"/>
          <w:lang w:eastAsia="en-GB"/>
        </w:rPr>
      </w:pPr>
    </w:p>
    <w:p w14:paraId="4C4670C9" w14:textId="77777777" w:rsidR="007919DA" w:rsidRPr="008378C0" w:rsidRDefault="007919DA" w:rsidP="007919DA">
      <w:pPr>
        <w:shd w:val="clear" w:color="auto" w:fill="FFFFFF"/>
        <w:spacing w:after="100" w:afterAutospacing="1" w:line="240" w:lineRule="auto"/>
        <w:rPr>
          <w:rFonts w:ascii="Arial" w:hAnsi="Arial" w:cs="Arial"/>
          <w:b/>
          <w:color w:val="000000" w:themeColor="text1"/>
        </w:rPr>
      </w:pPr>
      <w:r w:rsidRPr="008378C0">
        <w:rPr>
          <w:rFonts w:ascii="Arial" w:hAnsi="Arial" w:cs="Arial"/>
          <w:b/>
          <w:color w:val="000000" w:themeColor="text1"/>
        </w:rPr>
        <w:t>Lesson Structure</w:t>
      </w:r>
    </w:p>
    <w:p w14:paraId="4561AD0E" w14:textId="77777777" w:rsidR="00F57807" w:rsidRPr="00F66434" w:rsidRDefault="00F57807" w:rsidP="007919DA">
      <w:p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t>Each lesson will follow a specific structure</w:t>
      </w:r>
    </w:p>
    <w:p w14:paraId="4F38CA5A" w14:textId="08BD6AF6" w:rsidR="00F57807" w:rsidRPr="00F66434" w:rsidRDefault="00930A6A" w:rsidP="00F57807">
      <w:pPr>
        <w:pStyle w:val="ListParagraph"/>
        <w:numPr>
          <w:ilvl w:val="0"/>
          <w:numId w:val="10"/>
        </w:num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t>Explicit vocabulary teachi</w:t>
      </w:r>
      <w:r w:rsidR="001C1A09" w:rsidRPr="00F66434">
        <w:rPr>
          <w:rFonts w:ascii="Arial" w:hAnsi="Arial" w:cs="Arial"/>
          <w:color w:val="000000" w:themeColor="text1"/>
        </w:rPr>
        <w:t>ng</w:t>
      </w:r>
    </w:p>
    <w:p w14:paraId="50B7B77C" w14:textId="39C77622" w:rsidR="00F57807" w:rsidRPr="00F66434" w:rsidRDefault="00280670" w:rsidP="00F57807">
      <w:pPr>
        <w:pStyle w:val="ListParagraph"/>
        <w:numPr>
          <w:ilvl w:val="0"/>
          <w:numId w:val="10"/>
        </w:num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lastRenderedPageBreak/>
        <w:t xml:space="preserve">Flashback </w:t>
      </w:r>
      <w:r w:rsidR="00541CEE" w:rsidRPr="00F66434">
        <w:rPr>
          <w:rFonts w:ascii="Arial" w:hAnsi="Arial" w:cs="Arial"/>
          <w:color w:val="000000" w:themeColor="text1"/>
        </w:rPr>
        <w:t>questions</w:t>
      </w:r>
    </w:p>
    <w:p w14:paraId="3306F341" w14:textId="77777777" w:rsidR="00F57807" w:rsidRPr="00F66434" w:rsidRDefault="00F57807" w:rsidP="00F57807">
      <w:pPr>
        <w:pStyle w:val="ListParagraph"/>
        <w:numPr>
          <w:ilvl w:val="0"/>
          <w:numId w:val="10"/>
        </w:num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t>Teacher input – (using a range of resources from agreed schemes)</w:t>
      </w:r>
    </w:p>
    <w:p w14:paraId="2CAECAF9" w14:textId="77777777" w:rsidR="00F57807" w:rsidRPr="00F66434" w:rsidRDefault="00F57807" w:rsidP="00F57807">
      <w:pPr>
        <w:pStyle w:val="ListParagraph"/>
        <w:numPr>
          <w:ilvl w:val="0"/>
          <w:numId w:val="10"/>
        </w:num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t>Independent application</w:t>
      </w:r>
    </w:p>
    <w:p w14:paraId="48AD7B70" w14:textId="77777777" w:rsidR="00D401C1" w:rsidRPr="00F66434" w:rsidRDefault="00D401C1" w:rsidP="00F57807">
      <w:pPr>
        <w:pStyle w:val="ListParagraph"/>
        <w:numPr>
          <w:ilvl w:val="0"/>
          <w:numId w:val="10"/>
        </w:numPr>
        <w:shd w:val="clear" w:color="auto" w:fill="FFFFFF"/>
        <w:spacing w:after="100" w:afterAutospacing="1" w:line="240" w:lineRule="auto"/>
        <w:rPr>
          <w:rFonts w:ascii="Arial" w:hAnsi="Arial" w:cs="Arial"/>
          <w:color w:val="000000" w:themeColor="text1"/>
        </w:rPr>
      </w:pPr>
      <w:r w:rsidRPr="00F66434">
        <w:rPr>
          <w:rFonts w:ascii="Arial" w:hAnsi="Arial" w:cs="Arial"/>
          <w:color w:val="000000" w:themeColor="text1"/>
        </w:rPr>
        <w:t>Plenary</w:t>
      </w:r>
    </w:p>
    <w:p w14:paraId="42654E61" w14:textId="77777777" w:rsidR="00D401C1" w:rsidRPr="008378C0" w:rsidRDefault="00D401C1" w:rsidP="00D401C1">
      <w:pPr>
        <w:rPr>
          <w:rFonts w:ascii="Arial" w:hAnsi="Arial" w:cs="Arial"/>
          <w:b/>
          <w:color w:val="000000" w:themeColor="text1"/>
        </w:rPr>
      </w:pPr>
      <w:r w:rsidRPr="008378C0">
        <w:rPr>
          <w:rFonts w:ascii="Arial" w:hAnsi="Arial" w:cs="Arial"/>
          <w:b/>
          <w:color w:val="000000" w:themeColor="text1"/>
        </w:rPr>
        <w:t xml:space="preserve">Teaching Strategies </w:t>
      </w:r>
    </w:p>
    <w:p w14:paraId="437CBF26" w14:textId="77777777" w:rsidR="00D401C1" w:rsidRPr="00F66434" w:rsidRDefault="00D401C1" w:rsidP="00D401C1">
      <w:pPr>
        <w:pStyle w:val="ListParagraph"/>
        <w:numPr>
          <w:ilvl w:val="0"/>
          <w:numId w:val="10"/>
        </w:numPr>
        <w:rPr>
          <w:rFonts w:ascii="Arial" w:hAnsi="Arial" w:cs="Arial"/>
          <w:color w:val="000000" w:themeColor="text1"/>
        </w:rPr>
      </w:pPr>
      <w:r w:rsidRPr="00F66434">
        <w:rPr>
          <w:rFonts w:ascii="Arial" w:hAnsi="Arial" w:cs="Arial"/>
          <w:color w:val="000000" w:themeColor="text1"/>
        </w:rPr>
        <w:t>Ping Pong method</w:t>
      </w:r>
    </w:p>
    <w:p w14:paraId="23BDDB77" w14:textId="77777777" w:rsidR="00D401C1" w:rsidRPr="00F66434" w:rsidRDefault="00D401C1" w:rsidP="00D401C1">
      <w:pPr>
        <w:pStyle w:val="ListParagraph"/>
        <w:numPr>
          <w:ilvl w:val="0"/>
          <w:numId w:val="10"/>
        </w:numPr>
        <w:rPr>
          <w:rFonts w:ascii="Arial" w:hAnsi="Arial" w:cs="Arial"/>
          <w:color w:val="000000" w:themeColor="text1"/>
        </w:rPr>
      </w:pPr>
      <w:r w:rsidRPr="00F66434">
        <w:rPr>
          <w:rFonts w:ascii="Arial" w:hAnsi="Arial" w:cs="Arial"/>
          <w:color w:val="000000" w:themeColor="text1"/>
        </w:rPr>
        <w:t xml:space="preserve">My Turn Your Turn </w:t>
      </w:r>
    </w:p>
    <w:p w14:paraId="459922B8" w14:textId="77777777" w:rsidR="00D401C1" w:rsidRPr="00F66434" w:rsidRDefault="00D401C1" w:rsidP="00D401C1">
      <w:pPr>
        <w:pStyle w:val="ListParagraph"/>
        <w:numPr>
          <w:ilvl w:val="0"/>
          <w:numId w:val="10"/>
        </w:numPr>
        <w:rPr>
          <w:rFonts w:ascii="Arial" w:hAnsi="Arial" w:cs="Arial"/>
          <w:color w:val="000000" w:themeColor="text1"/>
        </w:rPr>
      </w:pPr>
      <w:r w:rsidRPr="00F66434">
        <w:rPr>
          <w:rFonts w:ascii="Arial" w:hAnsi="Arial" w:cs="Arial"/>
          <w:color w:val="000000" w:themeColor="text1"/>
        </w:rPr>
        <w:t xml:space="preserve">Reasoning embedded throughout </w:t>
      </w:r>
    </w:p>
    <w:p w14:paraId="1ED5D96B" w14:textId="77777777" w:rsidR="00D401C1" w:rsidRPr="00F66434" w:rsidRDefault="00D401C1" w:rsidP="00D401C1">
      <w:pPr>
        <w:pStyle w:val="ListParagraph"/>
        <w:numPr>
          <w:ilvl w:val="0"/>
          <w:numId w:val="10"/>
        </w:numPr>
        <w:rPr>
          <w:rFonts w:ascii="Arial" w:hAnsi="Arial" w:cs="Arial"/>
          <w:color w:val="000000" w:themeColor="text1"/>
        </w:rPr>
      </w:pPr>
      <w:r w:rsidRPr="00F66434">
        <w:rPr>
          <w:rFonts w:ascii="Arial" w:hAnsi="Arial" w:cs="Arial"/>
          <w:color w:val="000000" w:themeColor="text1"/>
        </w:rPr>
        <w:t>All children work towards same learning objective with differing levels of support</w:t>
      </w:r>
    </w:p>
    <w:p w14:paraId="0C61F4CC" w14:textId="1B9033C8" w:rsidR="00182940" w:rsidRPr="00F66434" w:rsidRDefault="00D401C1" w:rsidP="00692412">
      <w:pPr>
        <w:pStyle w:val="ListParagraph"/>
        <w:numPr>
          <w:ilvl w:val="0"/>
          <w:numId w:val="10"/>
        </w:numPr>
        <w:rPr>
          <w:rFonts w:ascii="Arial" w:hAnsi="Arial" w:cs="Arial"/>
          <w:color w:val="000000" w:themeColor="text1"/>
        </w:rPr>
      </w:pPr>
      <w:r w:rsidRPr="00F66434">
        <w:rPr>
          <w:rFonts w:ascii="Arial" w:hAnsi="Arial" w:cs="Arial"/>
          <w:color w:val="000000" w:themeColor="text1"/>
        </w:rPr>
        <w:t xml:space="preserve">Stem sentences </w:t>
      </w:r>
    </w:p>
    <w:p w14:paraId="7E8FF55B" w14:textId="77777777" w:rsidR="00182940" w:rsidRPr="00F66434" w:rsidRDefault="00182940" w:rsidP="00182940">
      <w:pPr>
        <w:pStyle w:val="ListParagraph"/>
        <w:numPr>
          <w:ilvl w:val="0"/>
          <w:numId w:val="10"/>
        </w:numPr>
        <w:rPr>
          <w:rFonts w:ascii="Arial" w:hAnsi="Arial" w:cs="Arial"/>
          <w:color w:val="000000" w:themeColor="text1"/>
        </w:rPr>
      </w:pPr>
      <w:r w:rsidRPr="00F66434">
        <w:rPr>
          <w:rFonts w:ascii="Arial" w:hAnsi="Arial" w:cs="Arial"/>
          <w:color w:val="000000" w:themeColor="text1"/>
        </w:rPr>
        <w:t>Learning partners</w:t>
      </w:r>
    </w:p>
    <w:p w14:paraId="73C4A023" w14:textId="77777777" w:rsidR="00182940" w:rsidRPr="00F66434" w:rsidRDefault="00182940" w:rsidP="00182940">
      <w:pPr>
        <w:pStyle w:val="ListParagraph"/>
        <w:numPr>
          <w:ilvl w:val="0"/>
          <w:numId w:val="10"/>
        </w:numPr>
        <w:rPr>
          <w:rFonts w:ascii="Arial" w:hAnsi="Arial" w:cs="Arial"/>
          <w:color w:val="000000" w:themeColor="text1"/>
        </w:rPr>
      </w:pPr>
      <w:r w:rsidRPr="00F66434">
        <w:rPr>
          <w:rFonts w:ascii="Arial" w:hAnsi="Arial" w:cs="Arial"/>
          <w:color w:val="000000" w:themeColor="text1"/>
        </w:rPr>
        <w:t>Discussion and questioning</w:t>
      </w:r>
    </w:p>
    <w:p w14:paraId="59405720" w14:textId="77777777" w:rsidR="00182940" w:rsidRPr="00F66434" w:rsidRDefault="00182940" w:rsidP="00182940">
      <w:pPr>
        <w:pStyle w:val="ListParagraph"/>
        <w:numPr>
          <w:ilvl w:val="0"/>
          <w:numId w:val="10"/>
        </w:numPr>
        <w:rPr>
          <w:rFonts w:ascii="Arial" w:hAnsi="Arial" w:cs="Arial"/>
          <w:color w:val="000000" w:themeColor="text1"/>
        </w:rPr>
      </w:pPr>
      <w:r w:rsidRPr="00F66434">
        <w:rPr>
          <w:rFonts w:ascii="Arial" w:hAnsi="Arial" w:cs="Arial"/>
          <w:color w:val="000000" w:themeColor="text1"/>
        </w:rPr>
        <w:t>Reflection activities</w:t>
      </w:r>
    </w:p>
    <w:p w14:paraId="6DEA615D" w14:textId="77777777" w:rsidR="00D93711" w:rsidRPr="00F66434" w:rsidRDefault="00182940" w:rsidP="00D93711">
      <w:pPr>
        <w:pStyle w:val="ListParagraph"/>
        <w:numPr>
          <w:ilvl w:val="0"/>
          <w:numId w:val="10"/>
        </w:numPr>
        <w:rPr>
          <w:rFonts w:ascii="Arial" w:hAnsi="Arial" w:cs="Arial"/>
          <w:color w:val="000000" w:themeColor="text1"/>
        </w:rPr>
      </w:pPr>
      <w:r w:rsidRPr="00F66434">
        <w:rPr>
          <w:rFonts w:ascii="Arial" w:hAnsi="Arial" w:cs="Arial"/>
          <w:color w:val="000000" w:themeColor="text1"/>
        </w:rPr>
        <w:t>Vocabulary development</w:t>
      </w:r>
    </w:p>
    <w:p w14:paraId="358D82FE" w14:textId="73004F2D" w:rsidR="00182940" w:rsidRPr="00F66434" w:rsidRDefault="00182940" w:rsidP="00D93711">
      <w:pPr>
        <w:pStyle w:val="ListParagraph"/>
        <w:numPr>
          <w:ilvl w:val="0"/>
          <w:numId w:val="10"/>
        </w:numPr>
        <w:rPr>
          <w:rFonts w:ascii="Arial" w:hAnsi="Arial" w:cs="Arial"/>
          <w:color w:val="000000" w:themeColor="text1"/>
        </w:rPr>
      </w:pPr>
      <w:r w:rsidRPr="00F66434">
        <w:rPr>
          <w:rFonts w:ascii="Arial" w:hAnsi="Arial" w:cs="Arial"/>
          <w:color w:val="000000" w:themeColor="text1"/>
        </w:rPr>
        <w:t>Use of artefacts and texts</w:t>
      </w:r>
    </w:p>
    <w:p w14:paraId="7D70E763" w14:textId="10E72B62" w:rsidR="00182940" w:rsidRPr="00F66434" w:rsidRDefault="00182940" w:rsidP="00692412">
      <w:pPr>
        <w:rPr>
          <w:rFonts w:ascii="Arial" w:hAnsi="Arial" w:cs="Arial"/>
          <w:color w:val="000000" w:themeColor="text1"/>
        </w:rPr>
      </w:pPr>
      <w:r w:rsidRPr="00F66434">
        <w:rPr>
          <w:rFonts w:ascii="Arial" w:hAnsi="Arial" w:cs="Arial"/>
          <w:color w:val="000000" w:themeColor="text1"/>
        </w:rPr>
        <w:t>Children are encouraged to listen carefully to each other’s ideas and respond respectfully.</w:t>
      </w:r>
    </w:p>
    <w:p w14:paraId="0277ACB0" w14:textId="77777777" w:rsidR="00773824" w:rsidRPr="00773824" w:rsidRDefault="00773824" w:rsidP="00773824">
      <w:pPr>
        <w:spacing w:before="100" w:beforeAutospacing="1" w:after="100" w:afterAutospacing="1" w:line="240" w:lineRule="auto"/>
        <w:outlineLvl w:val="0"/>
        <w:rPr>
          <w:rFonts w:ascii="Arial" w:eastAsia="Times New Roman" w:hAnsi="Arial" w:cs="Arial"/>
          <w:b/>
          <w:bCs/>
          <w:kern w:val="36"/>
          <w:lang w:eastAsia="en-GB"/>
        </w:rPr>
      </w:pPr>
      <w:r w:rsidRPr="00773824">
        <w:rPr>
          <w:rFonts w:ascii="Arial" w:eastAsia="Times New Roman" w:hAnsi="Arial" w:cs="Arial"/>
          <w:b/>
          <w:bCs/>
          <w:kern w:val="36"/>
          <w:lang w:eastAsia="en-GB"/>
        </w:rPr>
        <w:t>Marking</w:t>
      </w:r>
    </w:p>
    <w:p w14:paraId="442882D3" w14:textId="77777777" w:rsidR="00773824" w:rsidRPr="00773824" w:rsidRDefault="00773824" w:rsidP="00773824">
      <w:pPr>
        <w:spacing w:before="100" w:beforeAutospacing="1" w:after="100" w:afterAutospacing="1" w:line="240" w:lineRule="auto"/>
        <w:rPr>
          <w:rFonts w:ascii="Arial" w:eastAsia="Times New Roman" w:hAnsi="Arial" w:cs="Arial"/>
          <w:lang w:eastAsia="en-GB"/>
        </w:rPr>
      </w:pPr>
      <w:r w:rsidRPr="00773824">
        <w:rPr>
          <w:rFonts w:ascii="Arial" w:eastAsia="Times New Roman" w:hAnsi="Arial" w:cs="Arial"/>
          <w:lang w:eastAsia="en-GB"/>
        </w:rPr>
        <w:t xml:space="preserve">Marking in RE follows the school’s </w:t>
      </w:r>
      <w:r w:rsidRPr="00773824">
        <w:rPr>
          <w:rFonts w:ascii="Arial" w:eastAsia="Times New Roman" w:hAnsi="Arial" w:cs="Arial"/>
          <w:b/>
          <w:bCs/>
          <w:lang w:eastAsia="en-GB"/>
        </w:rPr>
        <w:t>Marking and Feedback Policy</w:t>
      </w:r>
      <w:r w:rsidRPr="00773824">
        <w:rPr>
          <w:rFonts w:ascii="Arial" w:eastAsia="Times New Roman" w:hAnsi="Arial" w:cs="Arial"/>
          <w:lang w:eastAsia="en-GB"/>
        </w:rPr>
        <w:t>.</w:t>
      </w:r>
    </w:p>
    <w:p w14:paraId="612FBCE8" w14:textId="77777777" w:rsidR="00773824" w:rsidRPr="00773824" w:rsidRDefault="0018615C" w:rsidP="00773824">
      <w:pPr>
        <w:spacing w:after="0" w:line="240" w:lineRule="auto"/>
        <w:rPr>
          <w:rFonts w:ascii="Arial" w:eastAsia="Times New Roman" w:hAnsi="Arial" w:cs="Arial"/>
          <w:lang w:eastAsia="en-GB"/>
        </w:rPr>
      </w:pPr>
      <w:r>
        <w:rPr>
          <w:rFonts w:ascii="Arial" w:eastAsia="Times New Roman" w:hAnsi="Arial" w:cs="Arial"/>
          <w:lang w:eastAsia="en-GB"/>
        </w:rPr>
        <w:pict w14:anchorId="6E6DB9A4">
          <v:rect id="_x0000_i1025" style="width:0;height:1.5pt" o:hralign="center" o:hrstd="t" o:hr="t" fillcolor="#a0a0a0" stroked="f"/>
        </w:pict>
      </w:r>
    </w:p>
    <w:p w14:paraId="7F6F0278" w14:textId="77777777" w:rsidR="00773824" w:rsidRPr="00773824" w:rsidRDefault="00773824" w:rsidP="00773824">
      <w:pPr>
        <w:spacing w:before="100" w:beforeAutospacing="1" w:after="100" w:afterAutospacing="1" w:line="240" w:lineRule="auto"/>
        <w:outlineLvl w:val="0"/>
        <w:rPr>
          <w:rFonts w:ascii="Arial" w:eastAsia="Times New Roman" w:hAnsi="Arial" w:cs="Arial"/>
          <w:b/>
          <w:bCs/>
          <w:kern w:val="36"/>
          <w:lang w:eastAsia="en-GB"/>
        </w:rPr>
      </w:pPr>
      <w:r w:rsidRPr="00773824">
        <w:rPr>
          <w:rFonts w:ascii="Arial" w:eastAsia="Times New Roman" w:hAnsi="Arial" w:cs="Arial"/>
          <w:b/>
          <w:bCs/>
          <w:kern w:val="36"/>
          <w:lang w:eastAsia="en-GB"/>
        </w:rPr>
        <w:t>Assessment</w:t>
      </w:r>
    </w:p>
    <w:p w14:paraId="60BEAEE7" w14:textId="77777777" w:rsidR="00773824" w:rsidRPr="00773824" w:rsidRDefault="00773824" w:rsidP="00773824">
      <w:pPr>
        <w:spacing w:before="100" w:beforeAutospacing="1" w:after="100" w:afterAutospacing="1" w:line="240" w:lineRule="auto"/>
        <w:rPr>
          <w:rFonts w:ascii="Arial" w:eastAsia="Times New Roman" w:hAnsi="Arial" w:cs="Arial"/>
          <w:lang w:eastAsia="en-GB"/>
        </w:rPr>
      </w:pPr>
      <w:r w:rsidRPr="00773824">
        <w:rPr>
          <w:rFonts w:ascii="Arial" w:eastAsia="Times New Roman" w:hAnsi="Arial" w:cs="Arial"/>
          <w:lang w:eastAsia="en-GB"/>
        </w:rPr>
        <w:t>Teachers assess pupils’ understanding through discussion, written work and reflection activities.</w:t>
      </w:r>
    </w:p>
    <w:p w14:paraId="0E48B0C2" w14:textId="77777777" w:rsidR="00773824" w:rsidRPr="00773824" w:rsidRDefault="00773824" w:rsidP="00773824">
      <w:pPr>
        <w:spacing w:before="100" w:beforeAutospacing="1" w:after="100" w:afterAutospacing="1" w:line="240" w:lineRule="auto"/>
        <w:rPr>
          <w:rFonts w:ascii="Arial" w:eastAsia="Times New Roman" w:hAnsi="Arial" w:cs="Arial"/>
          <w:lang w:eastAsia="en-GB"/>
        </w:rPr>
      </w:pPr>
      <w:r w:rsidRPr="00773824">
        <w:rPr>
          <w:rFonts w:ascii="Arial" w:eastAsia="Times New Roman" w:hAnsi="Arial" w:cs="Arial"/>
          <w:lang w:eastAsia="en-GB"/>
        </w:rPr>
        <w:t>Assessment focuses on pupils’ ability to:</w:t>
      </w:r>
    </w:p>
    <w:p w14:paraId="0E5C5227" w14:textId="77777777" w:rsidR="008378C0" w:rsidRDefault="00773824" w:rsidP="008378C0">
      <w:pPr>
        <w:pStyle w:val="ListParagraph"/>
        <w:numPr>
          <w:ilvl w:val="0"/>
          <w:numId w:val="21"/>
        </w:numPr>
        <w:spacing w:before="100" w:beforeAutospacing="1" w:after="100" w:afterAutospacing="1" w:line="240" w:lineRule="auto"/>
        <w:rPr>
          <w:rFonts w:ascii="Arial" w:eastAsia="Times New Roman" w:hAnsi="Arial" w:cs="Arial"/>
          <w:lang w:eastAsia="en-GB"/>
        </w:rPr>
      </w:pPr>
      <w:r w:rsidRPr="008378C0">
        <w:rPr>
          <w:rFonts w:ascii="Arial" w:eastAsia="Times New Roman" w:hAnsi="Arial" w:cs="Arial"/>
          <w:lang w:eastAsia="en-GB"/>
        </w:rPr>
        <w:t>Understand religious beliefs and practices</w:t>
      </w:r>
    </w:p>
    <w:p w14:paraId="627D4079" w14:textId="77777777" w:rsidR="008378C0" w:rsidRDefault="00773824" w:rsidP="008378C0">
      <w:pPr>
        <w:pStyle w:val="ListParagraph"/>
        <w:numPr>
          <w:ilvl w:val="0"/>
          <w:numId w:val="21"/>
        </w:numPr>
        <w:spacing w:before="100" w:beforeAutospacing="1" w:after="100" w:afterAutospacing="1" w:line="240" w:lineRule="auto"/>
        <w:rPr>
          <w:rFonts w:ascii="Arial" w:eastAsia="Times New Roman" w:hAnsi="Arial" w:cs="Arial"/>
          <w:lang w:eastAsia="en-GB"/>
        </w:rPr>
      </w:pPr>
      <w:r w:rsidRPr="008378C0">
        <w:rPr>
          <w:rFonts w:ascii="Arial" w:eastAsia="Times New Roman" w:hAnsi="Arial" w:cs="Arial"/>
          <w:lang w:eastAsia="en-GB"/>
        </w:rPr>
        <w:t>Explain the impact of beliefs on people’s lives</w:t>
      </w:r>
    </w:p>
    <w:p w14:paraId="15B1B7FA" w14:textId="4F9000D8" w:rsidR="00773824" w:rsidRPr="008378C0" w:rsidRDefault="00773824" w:rsidP="008378C0">
      <w:pPr>
        <w:pStyle w:val="ListParagraph"/>
        <w:numPr>
          <w:ilvl w:val="0"/>
          <w:numId w:val="21"/>
        </w:numPr>
        <w:spacing w:before="100" w:beforeAutospacing="1" w:after="100" w:afterAutospacing="1" w:line="240" w:lineRule="auto"/>
        <w:rPr>
          <w:rFonts w:ascii="Arial" w:eastAsia="Times New Roman" w:hAnsi="Arial" w:cs="Arial"/>
          <w:lang w:eastAsia="en-GB"/>
        </w:rPr>
      </w:pPr>
      <w:r w:rsidRPr="008378C0">
        <w:rPr>
          <w:rFonts w:ascii="Arial" w:eastAsia="Times New Roman" w:hAnsi="Arial" w:cs="Arial"/>
          <w:lang w:eastAsia="en-GB"/>
        </w:rPr>
        <w:t>Reflect on their own ideas and experiences</w:t>
      </w:r>
    </w:p>
    <w:p w14:paraId="5DEBBFD2" w14:textId="77777777" w:rsidR="00773824" w:rsidRPr="00773824" w:rsidRDefault="00773824" w:rsidP="00773824">
      <w:pPr>
        <w:spacing w:before="100" w:beforeAutospacing="1" w:after="100" w:afterAutospacing="1" w:line="240" w:lineRule="auto"/>
        <w:rPr>
          <w:rFonts w:ascii="Arial" w:eastAsia="Times New Roman" w:hAnsi="Arial" w:cs="Arial"/>
          <w:lang w:eastAsia="en-GB"/>
        </w:rPr>
      </w:pPr>
      <w:r w:rsidRPr="00773824">
        <w:rPr>
          <w:rFonts w:ascii="Arial" w:eastAsia="Times New Roman" w:hAnsi="Arial" w:cs="Arial"/>
          <w:lang w:eastAsia="en-GB"/>
        </w:rPr>
        <w:t>Progress and attainment are shared with parents through parents’ evenings and end of year reports.</w:t>
      </w:r>
    </w:p>
    <w:p w14:paraId="68DC392F" w14:textId="77777777" w:rsidR="0015371B" w:rsidRPr="0015371B" w:rsidRDefault="0015371B" w:rsidP="0015371B">
      <w:pPr>
        <w:rPr>
          <w:rFonts w:ascii="Arial" w:hAnsi="Arial" w:cs="Arial"/>
          <w:b/>
          <w:bCs/>
          <w:color w:val="000000" w:themeColor="text1"/>
        </w:rPr>
      </w:pPr>
      <w:r w:rsidRPr="0015371B">
        <w:rPr>
          <w:rFonts w:ascii="Arial" w:hAnsi="Arial" w:cs="Arial"/>
          <w:b/>
          <w:bCs/>
          <w:color w:val="000000" w:themeColor="text1"/>
        </w:rPr>
        <w:t>SEND Pupils</w:t>
      </w:r>
    </w:p>
    <w:p w14:paraId="638AB9C2"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t>SEND pupils may be supported by additional adults, adapted resources or scaffolding.</w:t>
      </w:r>
    </w:p>
    <w:p w14:paraId="5C0520B7"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t>All children work towards the same learning objective.</w:t>
      </w:r>
    </w:p>
    <w:p w14:paraId="4BC4F322"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t>Some pupils may require additional support, extra time or pre-teaching.</w:t>
      </w:r>
    </w:p>
    <w:p w14:paraId="5DB03358"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t>We have high expectations for all pupils and believe all children can succeed when supported appropriately.</w:t>
      </w:r>
    </w:p>
    <w:p w14:paraId="4BAEA88F" w14:textId="77777777" w:rsidR="0015371B" w:rsidRPr="0015371B" w:rsidRDefault="0018615C" w:rsidP="0015371B">
      <w:pPr>
        <w:rPr>
          <w:rFonts w:ascii="Arial" w:hAnsi="Arial" w:cs="Arial"/>
          <w:color w:val="000000" w:themeColor="text1"/>
        </w:rPr>
      </w:pPr>
      <w:r>
        <w:rPr>
          <w:rFonts w:ascii="Arial" w:hAnsi="Arial" w:cs="Arial"/>
          <w:color w:val="000000" w:themeColor="text1"/>
        </w:rPr>
        <w:pict w14:anchorId="2A99C9B7">
          <v:rect id="_x0000_i1026" style="width:0;height:1.5pt" o:hralign="center" o:hrstd="t" o:hr="t" fillcolor="#a0a0a0" stroked="f"/>
        </w:pict>
      </w:r>
    </w:p>
    <w:p w14:paraId="06855DE1" w14:textId="77777777" w:rsidR="0015371B" w:rsidRPr="0015371B" w:rsidRDefault="0015371B" w:rsidP="0015371B">
      <w:pPr>
        <w:rPr>
          <w:rFonts w:ascii="Arial" w:hAnsi="Arial" w:cs="Arial"/>
          <w:b/>
          <w:bCs/>
          <w:color w:val="000000" w:themeColor="text1"/>
        </w:rPr>
      </w:pPr>
      <w:r w:rsidRPr="0015371B">
        <w:rPr>
          <w:rFonts w:ascii="Arial" w:hAnsi="Arial" w:cs="Arial"/>
          <w:b/>
          <w:bCs/>
          <w:color w:val="000000" w:themeColor="text1"/>
        </w:rPr>
        <w:t>Challenge</w:t>
      </w:r>
    </w:p>
    <w:p w14:paraId="456F31BE"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lastRenderedPageBreak/>
        <w:t>All pupils work towards the same learning objective.</w:t>
      </w:r>
    </w:p>
    <w:p w14:paraId="55D417EB" w14:textId="77777777" w:rsidR="0015371B" w:rsidRPr="0015371B" w:rsidRDefault="0015371B" w:rsidP="0015371B">
      <w:pPr>
        <w:rPr>
          <w:rFonts w:ascii="Arial" w:hAnsi="Arial" w:cs="Arial"/>
          <w:color w:val="000000" w:themeColor="text1"/>
        </w:rPr>
      </w:pPr>
      <w:r w:rsidRPr="0015371B">
        <w:rPr>
          <w:rFonts w:ascii="Arial" w:hAnsi="Arial" w:cs="Arial"/>
          <w:color w:val="000000" w:themeColor="text1"/>
        </w:rPr>
        <w:t>Higher ability pupils are challenged through deeper questioning, extended discussion and opportunities to explain and justify their thinking.</w:t>
      </w:r>
    </w:p>
    <w:p w14:paraId="49D950D0" w14:textId="77777777" w:rsidR="00773824" w:rsidRPr="00F66434" w:rsidRDefault="00773824" w:rsidP="00773824">
      <w:pPr>
        <w:rPr>
          <w:rFonts w:ascii="Arial" w:hAnsi="Arial" w:cs="Arial"/>
          <w:color w:val="000000" w:themeColor="text1"/>
        </w:rPr>
      </w:pPr>
    </w:p>
    <w:p w14:paraId="5C05B959" w14:textId="77777777" w:rsidR="00453E3E" w:rsidRPr="00F66434" w:rsidRDefault="00453E3E" w:rsidP="00453E3E">
      <w:pPr>
        <w:spacing w:after="0"/>
        <w:rPr>
          <w:rFonts w:ascii="Arial" w:hAnsi="Arial" w:cs="Arial"/>
          <w:szCs w:val="20"/>
        </w:rPr>
      </w:pPr>
    </w:p>
    <w:p w14:paraId="1DB993F5" w14:textId="77777777" w:rsidR="00D14CC7" w:rsidRPr="00D14CC7" w:rsidRDefault="00D14CC7" w:rsidP="00D14CC7">
      <w:pPr>
        <w:shd w:val="clear" w:color="auto" w:fill="FFFFFF"/>
        <w:spacing w:after="100" w:afterAutospacing="1" w:line="240" w:lineRule="auto"/>
        <w:rPr>
          <w:rFonts w:ascii="Arial" w:eastAsia="Times New Roman" w:hAnsi="Arial" w:cs="Arial"/>
          <w:b/>
          <w:bCs/>
          <w:color w:val="000000" w:themeColor="text1"/>
          <w:lang w:eastAsia="en-GB"/>
        </w:rPr>
      </w:pPr>
      <w:r w:rsidRPr="00D14CC7">
        <w:rPr>
          <w:rFonts w:ascii="Arial" w:eastAsia="Times New Roman" w:hAnsi="Arial" w:cs="Arial"/>
          <w:b/>
          <w:bCs/>
          <w:color w:val="000000" w:themeColor="text1"/>
          <w:lang w:eastAsia="en-GB"/>
        </w:rPr>
        <w:t>Impact – What is the impact of our curriculum?</w:t>
      </w:r>
    </w:p>
    <w:p w14:paraId="736DE34F"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Our pupils demonstrate enthusiasm for Religious Education and engage thoughtfully with questions about belief and values.</w:t>
      </w:r>
    </w:p>
    <w:p w14:paraId="59B64E93"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Pupils develop a rich vocabulary which enables them to discuss religion and belief with confidence.</w:t>
      </w:r>
    </w:p>
    <w:p w14:paraId="41F1476D"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Children are respectful of others’ beliefs and understand the diversity of faiths within society.</w:t>
      </w:r>
    </w:p>
    <w:p w14:paraId="604DFB42"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Children are reflective learners who can talk about their own ideas and values.</w:t>
      </w:r>
    </w:p>
    <w:p w14:paraId="2AAD0AF0"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Teaching practices across the school support long-term knowledge retention.</w:t>
      </w:r>
    </w:p>
    <w:p w14:paraId="4B896B9C" w14:textId="77777777" w:rsidR="00D14CC7" w:rsidRPr="00D14CC7" w:rsidRDefault="00D14CC7" w:rsidP="00D14CC7">
      <w:pPr>
        <w:shd w:val="clear" w:color="auto" w:fill="FFFFFF"/>
        <w:spacing w:after="100" w:afterAutospacing="1" w:line="240" w:lineRule="auto"/>
        <w:rPr>
          <w:rFonts w:ascii="Arial" w:eastAsia="Times New Roman" w:hAnsi="Arial" w:cs="Arial"/>
          <w:color w:val="000000" w:themeColor="text1"/>
          <w:lang w:eastAsia="en-GB"/>
        </w:rPr>
      </w:pPr>
      <w:r w:rsidRPr="00D14CC7">
        <w:rPr>
          <w:rFonts w:ascii="Arial" w:eastAsia="Times New Roman" w:hAnsi="Arial" w:cs="Arial"/>
          <w:color w:val="000000" w:themeColor="text1"/>
          <w:lang w:eastAsia="en-GB"/>
        </w:rPr>
        <w:t>Children develop curiosity about religion and belief and are prepared for further study at Key Stage 3.</w:t>
      </w:r>
    </w:p>
    <w:p w14:paraId="51976C81" w14:textId="77777777" w:rsidR="00D14CC7" w:rsidRPr="008378C0" w:rsidRDefault="00D14CC7" w:rsidP="00550893">
      <w:pPr>
        <w:shd w:val="clear" w:color="auto" w:fill="FFFFFF"/>
        <w:spacing w:after="100" w:afterAutospacing="1" w:line="240" w:lineRule="auto"/>
        <w:rPr>
          <w:rFonts w:ascii="Arial" w:eastAsia="Times New Roman" w:hAnsi="Arial" w:cs="Arial"/>
          <w:b/>
          <w:bCs/>
          <w:color w:val="000000" w:themeColor="text1"/>
          <w:lang w:eastAsia="en-GB"/>
        </w:rPr>
      </w:pPr>
    </w:p>
    <w:p w14:paraId="04B4E51B" w14:textId="77777777" w:rsidR="00AD3982" w:rsidRPr="00AD3982" w:rsidRDefault="00AD3982" w:rsidP="00AD3982">
      <w:pPr>
        <w:rPr>
          <w:rFonts w:ascii="Arial" w:hAnsi="Arial" w:cs="Arial"/>
          <w:b/>
          <w:bCs/>
          <w:color w:val="000000" w:themeColor="text1"/>
        </w:rPr>
      </w:pPr>
      <w:r w:rsidRPr="00AD3982">
        <w:rPr>
          <w:rFonts w:ascii="Arial" w:hAnsi="Arial" w:cs="Arial"/>
          <w:b/>
          <w:bCs/>
          <w:color w:val="000000" w:themeColor="text1"/>
        </w:rPr>
        <w:t>Collective Worship</w:t>
      </w:r>
    </w:p>
    <w:p w14:paraId="2AC602B8" w14:textId="77777777" w:rsidR="00AD3982" w:rsidRPr="00AD3982" w:rsidRDefault="00AD3982" w:rsidP="00AD3982">
      <w:pPr>
        <w:rPr>
          <w:rFonts w:ascii="Arial" w:hAnsi="Arial" w:cs="Arial"/>
          <w:bCs/>
          <w:color w:val="000000" w:themeColor="text1"/>
        </w:rPr>
      </w:pPr>
      <w:r w:rsidRPr="00AD3982">
        <w:rPr>
          <w:rFonts w:ascii="Arial" w:hAnsi="Arial" w:cs="Arial"/>
          <w:bCs/>
          <w:color w:val="000000" w:themeColor="text1"/>
        </w:rPr>
        <w:t xml:space="preserve">Collective worship is an important part of daily life at Much </w:t>
      </w:r>
      <w:proofErr w:type="spellStart"/>
      <w:r w:rsidRPr="00AD3982">
        <w:rPr>
          <w:rFonts w:ascii="Arial" w:hAnsi="Arial" w:cs="Arial"/>
          <w:bCs/>
          <w:color w:val="000000" w:themeColor="text1"/>
        </w:rPr>
        <w:t>Marcle</w:t>
      </w:r>
      <w:proofErr w:type="spellEnd"/>
      <w:r w:rsidRPr="00AD3982">
        <w:rPr>
          <w:rFonts w:ascii="Arial" w:hAnsi="Arial" w:cs="Arial"/>
          <w:bCs/>
          <w:color w:val="000000" w:themeColor="text1"/>
        </w:rPr>
        <w:t xml:space="preserve"> C of E Primary School and plays a key role in nurturing the spiritual development of our pupils and supporting the Christian character of the school. Worship takes place </w:t>
      </w:r>
      <w:r w:rsidRPr="00AD3982">
        <w:rPr>
          <w:rFonts w:ascii="Arial" w:hAnsi="Arial" w:cs="Arial"/>
          <w:b/>
          <w:bCs/>
          <w:color w:val="000000" w:themeColor="text1"/>
        </w:rPr>
        <w:t>every morning</w:t>
      </w:r>
      <w:r w:rsidRPr="00AD3982">
        <w:rPr>
          <w:rFonts w:ascii="Arial" w:hAnsi="Arial" w:cs="Arial"/>
          <w:bCs/>
          <w:color w:val="000000" w:themeColor="text1"/>
        </w:rPr>
        <w:t xml:space="preserve"> and provides an opportunity for the whole school community to come together in reflection, prayer and celebration.</w:t>
      </w:r>
    </w:p>
    <w:p w14:paraId="09631262" w14:textId="77777777" w:rsidR="00AD3982" w:rsidRPr="00AD3982" w:rsidRDefault="00AD3982" w:rsidP="00AD3982">
      <w:pPr>
        <w:rPr>
          <w:rFonts w:ascii="Arial" w:hAnsi="Arial" w:cs="Arial"/>
          <w:bCs/>
          <w:color w:val="000000" w:themeColor="text1"/>
        </w:rPr>
      </w:pPr>
      <w:r w:rsidRPr="00AD3982">
        <w:rPr>
          <w:rFonts w:ascii="Arial" w:hAnsi="Arial" w:cs="Arial"/>
          <w:bCs/>
          <w:color w:val="000000" w:themeColor="text1"/>
        </w:rPr>
        <w:t xml:space="preserve">Collective worship is rooted in the teachings of Christianity and reflects our school vision inspired by the </w:t>
      </w:r>
      <w:r w:rsidRPr="00AD3982">
        <w:rPr>
          <w:rFonts w:ascii="Arial" w:hAnsi="Arial" w:cs="Arial"/>
          <w:b/>
          <w:bCs/>
          <w:color w:val="000000" w:themeColor="text1"/>
        </w:rPr>
        <w:t>parable of the mustard seed (Matthew 13:31–32)</w:t>
      </w:r>
      <w:r w:rsidRPr="00AD3982">
        <w:rPr>
          <w:rFonts w:ascii="Arial" w:hAnsi="Arial" w:cs="Arial"/>
          <w:bCs/>
          <w:color w:val="000000" w:themeColor="text1"/>
        </w:rPr>
        <w:t>. Through worship, pupils are encouraged to reflect on Christian values, develop a sense of belonging, and grow spiritually, recognising that even small acts of kindness, courage and faith can lead to meaningful growth.</w:t>
      </w:r>
    </w:p>
    <w:p w14:paraId="38C4DC4B" w14:textId="77777777" w:rsidR="00AD3982" w:rsidRPr="00AD3982" w:rsidRDefault="00AD3982" w:rsidP="00AD3982">
      <w:pPr>
        <w:rPr>
          <w:rFonts w:ascii="Arial" w:hAnsi="Arial" w:cs="Arial"/>
          <w:bCs/>
          <w:color w:val="000000" w:themeColor="text1"/>
        </w:rPr>
      </w:pPr>
      <w:r w:rsidRPr="00AD3982">
        <w:rPr>
          <w:rFonts w:ascii="Arial" w:hAnsi="Arial" w:cs="Arial"/>
          <w:bCs/>
          <w:color w:val="000000" w:themeColor="text1"/>
        </w:rPr>
        <w:t>Worship takes a variety of forms throughout the week to ensure that pupils experience different ways of engaging with faith and reflection.</w:t>
      </w:r>
    </w:p>
    <w:p w14:paraId="734406E7" w14:textId="77777777" w:rsidR="00AD3982" w:rsidRDefault="00AD3982" w:rsidP="00AD3982">
      <w:pPr>
        <w:rPr>
          <w:rFonts w:ascii="Arial" w:hAnsi="Arial" w:cs="Arial"/>
          <w:bCs/>
          <w:color w:val="000000" w:themeColor="text1"/>
        </w:rPr>
      </w:pPr>
      <w:r w:rsidRPr="00AD3982">
        <w:rPr>
          <w:rFonts w:ascii="Arial" w:hAnsi="Arial" w:cs="Arial"/>
          <w:bCs/>
          <w:color w:val="000000" w:themeColor="text1"/>
        </w:rPr>
        <w:t xml:space="preserve">Each </w:t>
      </w:r>
      <w:r w:rsidRPr="00AD3982">
        <w:rPr>
          <w:rFonts w:ascii="Arial" w:hAnsi="Arial" w:cs="Arial"/>
          <w:b/>
          <w:bCs/>
          <w:color w:val="000000" w:themeColor="text1"/>
        </w:rPr>
        <w:t>Friday</w:t>
      </w:r>
      <w:r w:rsidRPr="00AD3982">
        <w:rPr>
          <w:rFonts w:ascii="Arial" w:hAnsi="Arial" w:cs="Arial"/>
          <w:bCs/>
          <w:color w:val="000000" w:themeColor="text1"/>
        </w:rPr>
        <w:t xml:space="preserve">, worship is led by representatives from Open the Book. These sessions bring Bible stories to life through engaging </w:t>
      </w:r>
      <w:proofErr w:type="spellStart"/>
      <w:r w:rsidRPr="00AD3982">
        <w:rPr>
          <w:rFonts w:ascii="Arial" w:hAnsi="Arial" w:cs="Arial"/>
          <w:b/>
          <w:bCs/>
          <w:color w:val="000000" w:themeColor="text1"/>
        </w:rPr>
        <w:t>dramatisations</w:t>
      </w:r>
      <w:proofErr w:type="spellEnd"/>
      <w:r w:rsidRPr="00AD3982">
        <w:rPr>
          <w:rFonts w:ascii="Arial" w:hAnsi="Arial" w:cs="Arial"/>
          <w:bCs/>
          <w:color w:val="000000" w:themeColor="text1"/>
        </w:rPr>
        <w:t>, helping children to understand key stories and messages from the Bible in an accessible and memorable way.</w:t>
      </w:r>
    </w:p>
    <w:p w14:paraId="2226F005" w14:textId="77777777" w:rsidR="00AD3982" w:rsidRDefault="00AD3982" w:rsidP="00AD3982">
      <w:pPr>
        <w:rPr>
          <w:rFonts w:ascii="Arial" w:hAnsi="Arial" w:cs="Arial"/>
          <w:bCs/>
          <w:color w:val="000000" w:themeColor="text1"/>
        </w:rPr>
      </w:pPr>
    </w:p>
    <w:p w14:paraId="6319ABBD" w14:textId="77777777" w:rsidR="005633E0" w:rsidRPr="005633E0" w:rsidRDefault="005633E0" w:rsidP="005633E0">
      <w:pPr>
        <w:rPr>
          <w:rFonts w:ascii="Arial" w:hAnsi="Arial" w:cs="Arial"/>
          <w:bCs/>
          <w:color w:val="000000" w:themeColor="text1"/>
        </w:rPr>
      </w:pPr>
      <w:r w:rsidRPr="005633E0">
        <w:rPr>
          <w:rFonts w:ascii="Arial" w:hAnsi="Arial" w:cs="Arial"/>
          <w:bCs/>
          <w:color w:val="000000" w:themeColor="text1"/>
        </w:rPr>
        <w:t xml:space="preserve">Each </w:t>
      </w:r>
      <w:r w:rsidRPr="005633E0">
        <w:rPr>
          <w:rFonts w:ascii="Arial" w:hAnsi="Arial" w:cs="Arial"/>
          <w:b/>
          <w:bCs/>
          <w:color w:val="000000" w:themeColor="text1"/>
        </w:rPr>
        <w:t>Thursday</w:t>
      </w:r>
      <w:r w:rsidRPr="005633E0">
        <w:rPr>
          <w:rFonts w:ascii="Arial" w:hAnsi="Arial" w:cs="Arial"/>
          <w:bCs/>
          <w:color w:val="000000" w:themeColor="text1"/>
        </w:rPr>
        <w:t xml:space="preserve">, </w:t>
      </w:r>
      <w:r w:rsidRPr="005633E0">
        <w:rPr>
          <w:rFonts w:ascii="Arial" w:hAnsi="Arial" w:cs="Arial"/>
          <w:b/>
          <w:bCs/>
          <w:color w:val="000000" w:themeColor="text1"/>
        </w:rPr>
        <w:t>Class 4 pupils lead collective worship</w:t>
      </w:r>
      <w:r w:rsidRPr="005633E0">
        <w:rPr>
          <w:rFonts w:ascii="Arial" w:hAnsi="Arial" w:cs="Arial"/>
          <w:bCs/>
          <w:color w:val="000000" w:themeColor="text1"/>
        </w:rPr>
        <w:t xml:space="preserve"> for the school. These services include </w:t>
      </w:r>
      <w:proofErr w:type="spellStart"/>
      <w:r w:rsidRPr="005633E0">
        <w:rPr>
          <w:rFonts w:ascii="Arial" w:hAnsi="Arial" w:cs="Arial"/>
          <w:b/>
          <w:bCs/>
          <w:color w:val="000000" w:themeColor="text1"/>
        </w:rPr>
        <w:t>dramatisations</w:t>
      </w:r>
      <w:proofErr w:type="spellEnd"/>
      <w:r w:rsidRPr="005633E0">
        <w:rPr>
          <w:rFonts w:ascii="Arial" w:hAnsi="Arial" w:cs="Arial"/>
          <w:b/>
          <w:bCs/>
          <w:color w:val="000000" w:themeColor="text1"/>
        </w:rPr>
        <w:t xml:space="preserve"> of Bible stories</w:t>
      </w:r>
      <w:r w:rsidRPr="005633E0">
        <w:rPr>
          <w:rFonts w:ascii="Arial" w:hAnsi="Arial" w:cs="Arial"/>
          <w:bCs/>
          <w:color w:val="000000" w:themeColor="text1"/>
        </w:rPr>
        <w:t xml:space="preserve"> as well as </w:t>
      </w:r>
      <w:r w:rsidRPr="005633E0">
        <w:rPr>
          <w:rFonts w:ascii="Arial" w:hAnsi="Arial" w:cs="Arial"/>
          <w:b/>
          <w:bCs/>
          <w:color w:val="000000" w:themeColor="text1"/>
        </w:rPr>
        <w:t>child-written prayers</w:t>
      </w:r>
      <w:r w:rsidRPr="005633E0">
        <w:rPr>
          <w:rFonts w:ascii="Arial" w:hAnsi="Arial" w:cs="Arial"/>
          <w:bCs/>
          <w:color w:val="000000" w:themeColor="text1"/>
        </w:rPr>
        <w:t xml:space="preserve"> created by the school’s Worship Ministry. The prayers are written in response to </w:t>
      </w:r>
      <w:r w:rsidRPr="005633E0">
        <w:rPr>
          <w:rFonts w:ascii="Arial" w:hAnsi="Arial" w:cs="Arial"/>
          <w:b/>
          <w:bCs/>
          <w:color w:val="000000" w:themeColor="text1"/>
        </w:rPr>
        <w:t>prayer requests from pupils across the school</w:t>
      </w:r>
      <w:r w:rsidRPr="005633E0">
        <w:rPr>
          <w:rFonts w:ascii="Arial" w:hAnsi="Arial" w:cs="Arial"/>
          <w:bCs/>
          <w:color w:val="000000" w:themeColor="text1"/>
        </w:rPr>
        <w:t>, enabling children to actively contribute to the spiritual life of the school community and reflect on issues that matter to them.</w:t>
      </w:r>
    </w:p>
    <w:p w14:paraId="6ADE687E" w14:textId="77777777" w:rsidR="005633E0" w:rsidRPr="005633E0" w:rsidRDefault="005633E0" w:rsidP="005633E0">
      <w:pPr>
        <w:rPr>
          <w:rFonts w:ascii="Arial" w:hAnsi="Arial" w:cs="Arial"/>
          <w:bCs/>
          <w:color w:val="000000" w:themeColor="text1"/>
        </w:rPr>
      </w:pPr>
      <w:r w:rsidRPr="005633E0">
        <w:rPr>
          <w:rFonts w:ascii="Arial" w:hAnsi="Arial" w:cs="Arial"/>
          <w:bCs/>
          <w:color w:val="000000" w:themeColor="text1"/>
        </w:rPr>
        <w:lastRenderedPageBreak/>
        <w:t>Across the week, collective worship includes elements such as:</w:t>
      </w:r>
    </w:p>
    <w:p w14:paraId="715BAD1F" w14:textId="77777777" w:rsidR="005633E0" w:rsidRPr="005633E0" w:rsidRDefault="005633E0" w:rsidP="005633E0">
      <w:pPr>
        <w:numPr>
          <w:ilvl w:val="0"/>
          <w:numId w:val="22"/>
        </w:numPr>
        <w:rPr>
          <w:rFonts w:ascii="Arial" w:hAnsi="Arial" w:cs="Arial"/>
          <w:bCs/>
          <w:color w:val="000000" w:themeColor="text1"/>
        </w:rPr>
      </w:pPr>
      <w:r w:rsidRPr="005633E0">
        <w:rPr>
          <w:rFonts w:ascii="Arial" w:hAnsi="Arial" w:cs="Arial"/>
          <w:bCs/>
          <w:color w:val="000000" w:themeColor="text1"/>
        </w:rPr>
        <w:t>Bible stories and teachings</w:t>
      </w:r>
    </w:p>
    <w:p w14:paraId="650D6822" w14:textId="77777777" w:rsidR="005633E0" w:rsidRPr="005633E0" w:rsidRDefault="005633E0" w:rsidP="005633E0">
      <w:pPr>
        <w:numPr>
          <w:ilvl w:val="0"/>
          <w:numId w:val="22"/>
        </w:numPr>
        <w:rPr>
          <w:rFonts w:ascii="Arial" w:hAnsi="Arial" w:cs="Arial"/>
          <w:bCs/>
          <w:color w:val="000000" w:themeColor="text1"/>
        </w:rPr>
      </w:pPr>
      <w:r w:rsidRPr="005633E0">
        <w:rPr>
          <w:rFonts w:ascii="Arial" w:hAnsi="Arial" w:cs="Arial"/>
          <w:bCs/>
          <w:color w:val="000000" w:themeColor="text1"/>
        </w:rPr>
        <w:t>Reflection and moments of stillness</w:t>
      </w:r>
    </w:p>
    <w:p w14:paraId="4E60D384" w14:textId="77777777" w:rsidR="005633E0" w:rsidRPr="005633E0" w:rsidRDefault="005633E0" w:rsidP="005633E0">
      <w:pPr>
        <w:numPr>
          <w:ilvl w:val="0"/>
          <w:numId w:val="22"/>
        </w:numPr>
        <w:rPr>
          <w:rFonts w:ascii="Arial" w:hAnsi="Arial" w:cs="Arial"/>
          <w:bCs/>
          <w:color w:val="000000" w:themeColor="text1"/>
        </w:rPr>
      </w:pPr>
      <w:r w:rsidRPr="005633E0">
        <w:rPr>
          <w:rFonts w:ascii="Arial" w:hAnsi="Arial" w:cs="Arial"/>
          <w:bCs/>
          <w:color w:val="000000" w:themeColor="text1"/>
        </w:rPr>
        <w:t>Prayer</w:t>
      </w:r>
    </w:p>
    <w:p w14:paraId="739F4FC2" w14:textId="77777777" w:rsidR="005633E0" w:rsidRPr="005633E0" w:rsidRDefault="005633E0" w:rsidP="005633E0">
      <w:pPr>
        <w:numPr>
          <w:ilvl w:val="0"/>
          <w:numId w:val="22"/>
        </w:numPr>
        <w:rPr>
          <w:rFonts w:ascii="Arial" w:hAnsi="Arial" w:cs="Arial"/>
          <w:bCs/>
          <w:color w:val="000000" w:themeColor="text1"/>
        </w:rPr>
      </w:pPr>
      <w:r w:rsidRPr="005633E0">
        <w:rPr>
          <w:rFonts w:ascii="Arial" w:hAnsi="Arial" w:cs="Arial"/>
          <w:bCs/>
          <w:color w:val="000000" w:themeColor="text1"/>
        </w:rPr>
        <w:t>Singing and celebration</w:t>
      </w:r>
    </w:p>
    <w:p w14:paraId="41C3B964" w14:textId="77777777" w:rsidR="005633E0" w:rsidRPr="005633E0" w:rsidRDefault="005633E0" w:rsidP="005633E0">
      <w:pPr>
        <w:numPr>
          <w:ilvl w:val="0"/>
          <w:numId w:val="22"/>
        </w:numPr>
        <w:rPr>
          <w:rFonts w:ascii="Arial" w:hAnsi="Arial" w:cs="Arial"/>
          <w:bCs/>
          <w:color w:val="000000" w:themeColor="text1"/>
        </w:rPr>
      </w:pPr>
      <w:r w:rsidRPr="005633E0">
        <w:rPr>
          <w:rFonts w:ascii="Arial" w:hAnsi="Arial" w:cs="Arial"/>
          <w:bCs/>
          <w:color w:val="000000" w:themeColor="text1"/>
        </w:rPr>
        <w:t>Opportunities for pupil leadership</w:t>
      </w:r>
    </w:p>
    <w:p w14:paraId="0CAC0B2C" w14:textId="77777777" w:rsidR="005633E0" w:rsidRPr="005633E0" w:rsidRDefault="005633E0" w:rsidP="005633E0">
      <w:pPr>
        <w:rPr>
          <w:rFonts w:ascii="Arial" w:hAnsi="Arial" w:cs="Arial"/>
          <w:bCs/>
          <w:color w:val="000000" w:themeColor="text1"/>
        </w:rPr>
      </w:pPr>
      <w:r w:rsidRPr="005633E0">
        <w:rPr>
          <w:rFonts w:ascii="Arial" w:hAnsi="Arial" w:cs="Arial"/>
          <w:bCs/>
          <w:color w:val="000000" w:themeColor="text1"/>
        </w:rPr>
        <w:t xml:space="preserve">Collective worship complements the Religious Education curriculum by providing opportunities for </w:t>
      </w:r>
      <w:r w:rsidRPr="005633E0">
        <w:rPr>
          <w:rFonts w:ascii="Arial" w:hAnsi="Arial" w:cs="Arial"/>
          <w:b/>
          <w:bCs/>
          <w:color w:val="000000" w:themeColor="text1"/>
        </w:rPr>
        <w:t>spiritual reflection and shared experience</w:t>
      </w:r>
      <w:r w:rsidRPr="005633E0">
        <w:rPr>
          <w:rFonts w:ascii="Arial" w:hAnsi="Arial" w:cs="Arial"/>
          <w:bCs/>
          <w:color w:val="000000" w:themeColor="text1"/>
        </w:rPr>
        <w:t xml:space="preserve">, while RE lessons provide </w:t>
      </w:r>
      <w:r w:rsidRPr="005633E0">
        <w:rPr>
          <w:rFonts w:ascii="Arial" w:hAnsi="Arial" w:cs="Arial"/>
          <w:b/>
          <w:bCs/>
          <w:color w:val="000000" w:themeColor="text1"/>
        </w:rPr>
        <w:t>academic learning about religion and belief</w:t>
      </w:r>
      <w:r w:rsidRPr="005633E0">
        <w:rPr>
          <w:rFonts w:ascii="Arial" w:hAnsi="Arial" w:cs="Arial"/>
          <w:bCs/>
          <w:color w:val="000000" w:themeColor="text1"/>
        </w:rPr>
        <w:t>.</w:t>
      </w:r>
    </w:p>
    <w:p w14:paraId="11477DF6" w14:textId="6E72126F" w:rsidR="00AD3982" w:rsidRPr="00AD3982" w:rsidRDefault="00ED28C3" w:rsidP="00AD3982">
      <w:pPr>
        <w:rPr>
          <w:rFonts w:ascii="Arial" w:hAnsi="Arial" w:cs="Arial"/>
          <w:bCs/>
          <w:color w:val="000000" w:themeColor="text1"/>
        </w:rPr>
      </w:pPr>
      <w:r w:rsidRPr="00ED28C3">
        <w:rPr>
          <w:rFonts w:ascii="Arial" w:hAnsi="Arial" w:cs="Arial"/>
          <w:bCs/>
          <w:color w:val="000000" w:themeColor="text1"/>
        </w:rPr>
        <w:t>Through collective worship, pupils are encouraged to reflect on Christian teachings, consider their own beliefs and values, and develop respect and understanding for others. These experiences help nurture a school community where all members are supported to grow and flourish, just like the mustard seed growing into a strong and welcoming tree.</w:t>
      </w:r>
    </w:p>
    <w:p w14:paraId="72B76BC6" w14:textId="77777777" w:rsidR="00AD3982" w:rsidRPr="008378C0" w:rsidRDefault="00AD3982" w:rsidP="00E638CB">
      <w:pPr>
        <w:rPr>
          <w:rFonts w:ascii="Arial" w:hAnsi="Arial" w:cs="Arial"/>
          <w:bCs/>
          <w:color w:val="000000" w:themeColor="text1"/>
          <w:u w:val="single"/>
          <w:lang w:val="en-US"/>
        </w:rPr>
      </w:pPr>
    </w:p>
    <w:sectPr w:rsidR="00AD3982" w:rsidRPr="00837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327A8" w14:textId="77777777" w:rsidR="0018615C" w:rsidRDefault="0018615C" w:rsidP="00E638CB">
      <w:pPr>
        <w:spacing w:after="0" w:line="240" w:lineRule="auto"/>
      </w:pPr>
      <w:r>
        <w:separator/>
      </w:r>
    </w:p>
  </w:endnote>
  <w:endnote w:type="continuationSeparator" w:id="0">
    <w:p w14:paraId="3D6DF9FF" w14:textId="77777777" w:rsidR="0018615C" w:rsidRDefault="0018615C" w:rsidP="00E63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2F6FC" w14:textId="77777777" w:rsidR="0018615C" w:rsidRDefault="0018615C" w:rsidP="00E638CB">
      <w:pPr>
        <w:spacing w:after="0" w:line="240" w:lineRule="auto"/>
      </w:pPr>
      <w:r>
        <w:separator/>
      </w:r>
    </w:p>
  </w:footnote>
  <w:footnote w:type="continuationSeparator" w:id="0">
    <w:p w14:paraId="6FBC256F" w14:textId="77777777" w:rsidR="0018615C" w:rsidRDefault="0018615C" w:rsidP="00E63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4FA2"/>
    <w:multiLevelType w:val="hybridMultilevel"/>
    <w:tmpl w:val="710E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91C41"/>
    <w:multiLevelType w:val="multilevel"/>
    <w:tmpl w:val="5220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D653A"/>
    <w:multiLevelType w:val="multilevel"/>
    <w:tmpl w:val="4450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E47C6"/>
    <w:multiLevelType w:val="multilevel"/>
    <w:tmpl w:val="5B44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D0E1A"/>
    <w:multiLevelType w:val="multilevel"/>
    <w:tmpl w:val="4E9C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44092"/>
    <w:multiLevelType w:val="hybridMultilevel"/>
    <w:tmpl w:val="C6205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34EFF"/>
    <w:multiLevelType w:val="hybridMultilevel"/>
    <w:tmpl w:val="C40E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1095A"/>
    <w:multiLevelType w:val="hybridMultilevel"/>
    <w:tmpl w:val="EC7E5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E7A85"/>
    <w:multiLevelType w:val="multilevel"/>
    <w:tmpl w:val="321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DF6D22"/>
    <w:multiLevelType w:val="multilevel"/>
    <w:tmpl w:val="F428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007E5"/>
    <w:multiLevelType w:val="hybridMultilevel"/>
    <w:tmpl w:val="32C4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37F8A"/>
    <w:multiLevelType w:val="hybridMultilevel"/>
    <w:tmpl w:val="5338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FC03E7"/>
    <w:multiLevelType w:val="hybridMultilevel"/>
    <w:tmpl w:val="ED6C0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E5F1E"/>
    <w:multiLevelType w:val="hybridMultilevel"/>
    <w:tmpl w:val="E2103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85E4E"/>
    <w:multiLevelType w:val="hybridMultilevel"/>
    <w:tmpl w:val="51408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075AB6"/>
    <w:multiLevelType w:val="multilevel"/>
    <w:tmpl w:val="93D01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90337"/>
    <w:multiLevelType w:val="hybridMultilevel"/>
    <w:tmpl w:val="2076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30AD9"/>
    <w:multiLevelType w:val="hybridMultilevel"/>
    <w:tmpl w:val="D67C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E58F6"/>
    <w:multiLevelType w:val="multilevel"/>
    <w:tmpl w:val="237E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1F516B"/>
    <w:multiLevelType w:val="hybridMultilevel"/>
    <w:tmpl w:val="6D4C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AD223A"/>
    <w:multiLevelType w:val="hybridMultilevel"/>
    <w:tmpl w:val="16E0CE96"/>
    <w:lvl w:ilvl="0" w:tplc="D7CC42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F110A2"/>
    <w:multiLevelType w:val="multilevel"/>
    <w:tmpl w:val="9576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382626">
    <w:abstractNumId w:val="18"/>
  </w:num>
  <w:num w:numId="2" w16cid:durableId="227545345">
    <w:abstractNumId w:val="2"/>
  </w:num>
  <w:num w:numId="3" w16cid:durableId="1832522747">
    <w:abstractNumId w:val="9"/>
  </w:num>
  <w:num w:numId="4" w16cid:durableId="354619709">
    <w:abstractNumId w:val="4"/>
  </w:num>
  <w:num w:numId="5" w16cid:durableId="178352504">
    <w:abstractNumId w:val="3"/>
  </w:num>
  <w:num w:numId="6" w16cid:durableId="1383557611">
    <w:abstractNumId w:val="21"/>
  </w:num>
  <w:num w:numId="7" w16cid:durableId="342167651">
    <w:abstractNumId w:val="1"/>
  </w:num>
  <w:num w:numId="8" w16cid:durableId="386028774">
    <w:abstractNumId w:val="8"/>
  </w:num>
  <w:num w:numId="9" w16cid:durableId="963972195">
    <w:abstractNumId w:val="19"/>
  </w:num>
  <w:num w:numId="10" w16cid:durableId="1844465899">
    <w:abstractNumId w:val="16"/>
  </w:num>
  <w:num w:numId="11" w16cid:durableId="796680207">
    <w:abstractNumId w:val="12"/>
  </w:num>
  <w:num w:numId="12" w16cid:durableId="742751143">
    <w:abstractNumId w:val="14"/>
  </w:num>
  <w:num w:numId="13" w16cid:durableId="1100950935">
    <w:abstractNumId w:val="20"/>
  </w:num>
  <w:num w:numId="14" w16cid:durableId="897933067">
    <w:abstractNumId w:val="13"/>
  </w:num>
  <w:num w:numId="15" w16cid:durableId="1713766863">
    <w:abstractNumId w:val="6"/>
  </w:num>
  <w:num w:numId="16" w16cid:durableId="1222327414">
    <w:abstractNumId w:val="7"/>
  </w:num>
  <w:num w:numId="17" w16cid:durableId="1586576060">
    <w:abstractNumId w:val="0"/>
  </w:num>
  <w:num w:numId="18" w16cid:durableId="1267886812">
    <w:abstractNumId w:val="11"/>
  </w:num>
  <w:num w:numId="19" w16cid:durableId="1998193774">
    <w:abstractNumId w:val="5"/>
  </w:num>
  <w:num w:numId="20" w16cid:durableId="1137797162">
    <w:abstractNumId w:val="17"/>
  </w:num>
  <w:num w:numId="21" w16cid:durableId="102041147">
    <w:abstractNumId w:val="10"/>
  </w:num>
  <w:num w:numId="22" w16cid:durableId="10260991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8CB"/>
    <w:rsid w:val="000167CF"/>
    <w:rsid w:val="00021C1E"/>
    <w:rsid w:val="0002298B"/>
    <w:rsid w:val="00026EE1"/>
    <w:rsid w:val="00030D50"/>
    <w:rsid w:val="000C71F4"/>
    <w:rsid w:val="000E5214"/>
    <w:rsid w:val="00141E6C"/>
    <w:rsid w:val="0015371B"/>
    <w:rsid w:val="00182940"/>
    <w:rsid w:val="0018615C"/>
    <w:rsid w:val="001C1A09"/>
    <w:rsid w:val="001F42CF"/>
    <w:rsid w:val="00204307"/>
    <w:rsid w:val="00207AE1"/>
    <w:rsid w:val="00223671"/>
    <w:rsid w:val="002258F5"/>
    <w:rsid w:val="002360C9"/>
    <w:rsid w:val="00267E29"/>
    <w:rsid w:val="002736A6"/>
    <w:rsid w:val="002752CE"/>
    <w:rsid w:val="00280670"/>
    <w:rsid w:val="002B1D25"/>
    <w:rsid w:val="002E4019"/>
    <w:rsid w:val="00372DD6"/>
    <w:rsid w:val="00395493"/>
    <w:rsid w:val="003D6604"/>
    <w:rsid w:val="0043309B"/>
    <w:rsid w:val="00435F39"/>
    <w:rsid w:val="00453E3E"/>
    <w:rsid w:val="00501846"/>
    <w:rsid w:val="005415EC"/>
    <w:rsid w:val="00541CEE"/>
    <w:rsid w:val="00550893"/>
    <w:rsid w:val="005633E0"/>
    <w:rsid w:val="005B019B"/>
    <w:rsid w:val="00647564"/>
    <w:rsid w:val="00692412"/>
    <w:rsid w:val="006C7D5A"/>
    <w:rsid w:val="007517DD"/>
    <w:rsid w:val="00773824"/>
    <w:rsid w:val="007845FC"/>
    <w:rsid w:val="00790442"/>
    <w:rsid w:val="007919DA"/>
    <w:rsid w:val="007A24AC"/>
    <w:rsid w:val="007A4199"/>
    <w:rsid w:val="007C6A7B"/>
    <w:rsid w:val="007C7D96"/>
    <w:rsid w:val="007E2502"/>
    <w:rsid w:val="00802A15"/>
    <w:rsid w:val="00831027"/>
    <w:rsid w:val="008378C0"/>
    <w:rsid w:val="00841736"/>
    <w:rsid w:val="008720EB"/>
    <w:rsid w:val="008A5218"/>
    <w:rsid w:val="009044C1"/>
    <w:rsid w:val="00930A6A"/>
    <w:rsid w:val="00955203"/>
    <w:rsid w:val="009C188A"/>
    <w:rsid w:val="00A32AAF"/>
    <w:rsid w:val="00A34BF9"/>
    <w:rsid w:val="00A96E69"/>
    <w:rsid w:val="00AC3F93"/>
    <w:rsid w:val="00AD3982"/>
    <w:rsid w:val="00AD476B"/>
    <w:rsid w:val="00B21395"/>
    <w:rsid w:val="00BA5E2B"/>
    <w:rsid w:val="00BC4818"/>
    <w:rsid w:val="00CF6027"/>
    <w:rsid w:val="00CF6D11"/>
    <w:rsid w:val="00D11E08"/>
    <w:rsid w:val="00D14CC7"/>
    <w:rsid w:val="00D401C1"/>
    <w:rsid w:val="00D54BA7"/>
    <w:rsid w:val="00D64864"/>
    <w:rsid w:val="00D66890"/>
    <w:rsid w:val="00D82C5D"/>
    <w:rsid w:val="00D912B1"/>
    <w:rsid w:val="00D93711"/>
    <w:rsid w:val="00DA01C7"/>
    <w:rsid w:val="00DB0A1C"/>
    <w:rsid w:val="00DC3AED"/>
    <w:rsid w:val="00DE2054"/>
    <w:rsid w:val="00DF7CA7"/>
    <w:rsid w:val="00E638CB"/>
    <w:rsid w:val="00EB6C4B"/>
    <w:rsid w:val="00EC3041"/>
    <w:rsid w:val="00ED28C3"/>
    <w:rsid w:val="00ED3267"/>
    <w:rsid w:val="00F06F02"/>
    <w:rsid w:val="00F57807"/>
    <w:rsid w:val="00F66434"/>
    <w:rsid w:val="00F77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5D94"/>
  <w15:docId w15:val="{E5C3D984-2C97-49FF-B738-091D3457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21C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D39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8CB"/>
  </w:style>
  <w:style w:type="paragraph" w:styleId="Footer">
    <w:name w:val="footer"/>
    <w:basedOn w:val="Normal"/>
    <w:link w:val="FooterChar"/>
    <w:uiPriority w:val="99"/>
    <w:unhideWhenUsed/>
    <w:rsid w:val="00E63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8CB"/>
  </w:style>
  <w:style w:type="character" w:styleId="Hyperlink">
    <w:name w:val="Hyperlink"/>
    <w:basedOn w:val="DefaultParagraphFont"/>
    <w:uiPriority w:val="99"/>
    <w:unhideWhenUsed/>
    <w:rsid w:val="00E638CB"/>
    <w:rPr>
      <w:color w:val="0563C1" w:themeColor="hyperlink"/>
      <w:u w:val="single"/>
    </w:rPr>
  </w:style>
  <w:style w:type="paragraph" w:styleId="NormalWeb">
    <w:name w:val="Normal (Web)"/>
    <w:basedOn w:val="Normal"/>
    <w:uiPriority w:val="99"/>
    <w:semiHidden/>
    <w:unhideWhenUsed/>
    <w:rsid w:val="00BA5E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919DA"/>
    <w:pPr>
      <w:ind w:left="720"/>
      <w:contextualSpacing/>
    </w:pPr>
  </w:style>
  <w:style w:type="character" w:styleId="FollowedHyperlink">
    <w:name w:val="FollowedHyperlink"/>
    <w:basedOn w:val="DefaultParagraphFont"/>
    <w:uiPriority w:val="99"/>
    <w:semiHidden/>
    <w:unhideWhenUsed/>
    <w:rsid w:val="001F42CF"/>
    <w:rPr>
      <w:color w:val="954F72" w:themeColor="followedHyperlink"/>
      <w:u w:val="single"/>
    </w:rPr>
  </w:style>
  <w:style w:type="paragraph" w:styleId="BalloonText">
    <w:name w:val="Balloon Text"/>
    <w:basedOn w:val="Normal"/>
    <w:link w:val="BalloonTextChar"/>
    <w:uiPriority w:val="99"/>
    <w:semiHidden/>
    <w:unhideWhenUsed/>
    <w:rsid w:val="00B21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395"/>
    <w:rPr>
      <w:rFonts w:ascii="Tahoma" w:hAnsi="Tahoma" w:cs="Tahoma"/>
      <w:sz w:val="16"/>
      <w:szCs w:val="16"/>
    </w:rPr>
  </w:style>
  <w:style w:type="table" w:styleId="TableGrid">
    <w:name w:val="Table Grid"/>
    <w:basedOn w:val="TableNormal"/>
    <w:uiPriority w:val="39"/>
    <w:rsid w:val="00647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21C1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021C1E"/>
    <w:rPr>
      <w:b/>
      <w:bCs/>
    </w:rPr>
  </w:style>
  <w:style w:type="character" w:customStyle="1" w:styleId="Heading2Char">
    <w:name w:val="Heading 2 Char"/>
    <w:basedOn w:val="DefaultParagraphFont"/>
    <w:link w:val="Heading2"/>
    <w:uiPriority w:val="9"/>
    <w:semiHidden/>
    <w:rsid w:val="00AD398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09575">
      <w:bodyDiv w:val="1"/>
      <w:marLeft w:val="0"/>
      <w:marRight w:val="0"/>
      <w:marTop w:val="0"/>
      <w:marBottom w:val="0"/>
      <w:divBdr>
        <w:top w:val="none" w:sz="0" w:space="0" w:color="auto"/>
        <w:left w:val="none" w:sz="0" w:space="0" w:color="auto"/>
        <w:bottom w:val="none" w:sz="0" w:space="0" w:color="auto"/>
        <w:right w:val="none" w:sz="0" w:space="0" w:color="auto"/>
      </w:divBdr>
    </w:div>
    <w:div w:id="1481120649">
      <w:bodyDiv w:val="1"/>
      <w:marLeft w:val="0"/>
      <w:marRight w:val="0"/>
      <w:marTop w:val="0"/>
      <w:marBottom w:val="0"/>
      <w:divBdr>
        <w:top w:val="none" w:sz="0" w:space="0" w:color="auto"/>
        <w:left w:val="none" w:sz="0" w:space="0" w:color="auto"/>
        <w:bottom w:val="none" w:sz="0" w:space="0" w:color="auto"/>
        <w:right w:val="none" w:sz="0" w:space="0" w:color="auto"/>
      </w:divBdr>
    </w:div>
    <w:div w:id="187796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2416D7-86A6-4D34-84FF-45060A29C44C}">
  <ds:schemaRefs>
    <ds:schemaRef ds:uri="http://schemas.microsoft.com/sharepoint/v3/contenttype/forms"/>
  </ds:schemaRefs>
</ds:datastoreItem>
</file>

<file path=customXml/itemProps2.xml><?xml version="1.0" encoding="utf-8"?>
<ds:datastoreItem xmlns:ds="http://schemas.openxmlformats.org/officeDocument/2006/customXml" ds:itemID="{2168C13E-C0D5-469E-A9AA-211FAC791CB8}">
  <ds:schemaRefs>
    <ds:schemaRef ds:uri="http://schemas.microsoft.com/office/2006/metadata/properties"/>
    <ds:schemaRef ds:uri="http://schemas.microsoft.com/office/infopath/2007/PartnerControls"/>
    <ds:schemaRef ds:uri="7d253681-54b7-4417-a667-37b6c1f8c095"/>
    <ds:schemaRef ds:uri="9e34b9b4-fd40-40f3-beb0-daf66337516a"/>
  </ds:schemaRefs>
</ds:datastoreItem>
</file>

<file path=customXml/itemProps3.xml><?xml version="1.0" encoding="utf-8"?>
<ds:datastoreItem xmlns:ds="http://schemas.openxmlformats.org/officeDocument/2006/customXml" ds:itemID="{BE795E7E-322D-49D2-918A-70671562D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4b9b4-fd40-40f3-beb0-daf66337516a"/>
    <ds:schemaRef ds:uri="7d253681-54b7-4417-a667-37b6c1f8c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Sullivan</dc:creator>
  <cp:lastModifiedBy>Laura Davies</cp:lastModifiedBy>
  <cp:revision>2</cp:revision>
  <dcterms:created xsi:type="dcterms:W3CDTF">2026-09-06T15:11:00Z</dcterms:created>
  <dcterms:modified xsi:type="dcterms:W3CDTF">2026-09-06T15:11:00Z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Order">
    <vt:r8>7358600</vt:r8>
  </property>
  <property fmtid="{D5CDD505-2E9C-101B-9397-08002B2CF9AE}" pid="4" name="MediaServiceImageTags">
    <vt:lpwstr/>
  </property>
</Properties>
</file>